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B5E7" w14:textId="0864B8C0" w:rsidR="00050AEC" w:rsidRPr="00C77786" w:rsidRDefault="00BB5000" w:rsidP="0087789F">
      <w:pPr>
        <w:spacing w:before="5"/>
        <w:ind w:left="1174" w:right="1208"/>
        <w:jc w:val="both"/>
        <w:rPr>
          <w:rFonts w:ascii="Times New Roman" w:hAnsi="Times New Roman" w:cs="Times New Roman"/>
          <w:b/>
          <w:color w:val="0D0D0D" w:themeColor="text1" w:themeTint="F2"/>
          <w:sz w:val="36"/>
        </w:rPr>
      </w:pPr>
      <w:r w:rsidRPr="00C77786">
        <w:rPr>
          <w:rFonts w:ascii="Times New Roman" w:hAnsi="Times New Roman" w:cs="Times New Roman"/>
          <w:b/>
          <w:color w:val="0D0D0D" w:themeColor="text1" w:themeTint="F2"/>
          <w:sz w:val="36"/>
        </w:rPr>
        <w:t>台灣營養學會第</w:t>
      </w:r>
      <w:r w:rsidR="00275CD3">
        <w:rPr>
          <w:rFonts w:ascii="Times New Roman" w:hAnsi="Times New Roman" w:cs="Times New Roman" w:hint="eastAsia"/>
          <w:b/>
          <w:color w:val="0D0D0D" w:themeColor="text1" w:themeTint="F2"/>
          <w:sz w:val="36"/>
        </w:rPr>
        <w:t>五十</w:t>
      </w:r>
      <w:r w:rsidRPr="00C77786">
        <w:rPr>
          <w:rFonts w:ascii="Times New Roman" w:hAnsi="Times New Roman" w:cs="Times New Roman"/>
          <w:b/>
          <w:color w:val="0D0D0D" w:themeColor="text1" w:themeTint="F2"/>
          <w:sz w:val="36"/>
        </w:rPr>
        <w:t>屆年會暨學術研討會</w:t>
      </w:r>
    </w:p>
    <w:p w14:paraId="721C1B62" w14:textId="18C98778" w:rsidR="00050AEC" w:rsidRPr="00307F78" w:rsidRDefault="00BB5000" w:rsidP="004F4DE0">
      <w:pPr>
        <w:spacing w:before="242"/>
        <w:ind w:left="1174" w:right="1203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307F7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論文發表須知</w:t>
      </w:r>
    </w:p>
    <w:p w14:paraId="3B536ED8" w14:textId="77777777" w:rsidR="00050AEC" w:rsidRPr="00C77786" w:rsidRDefault="00050AEC" w:rsidP="0087789F">
      <w:pPr>
        <w:pStyle w:val="a3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32"/>
        </w:rPr>
      </w:pPr>
    </w:p>
    <w:p w14:paraId="0AD03235" w14:textId="31E409E0" w:rsidR="00050AEC" w:rsidRPr="00C77786" w:rsidRDefault="007B0CF4" w:rsidP="0087789F">
      <w:pPr>
        <w:pStyle w:val="a3"/>
        <w:spacing w:before="246" w:line="314" w:lineRule="auto"/>
        <w:ind w:left="100" w:right="110" w:firstLine="442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4"/>
        </w:rPr>
        <w:t>歡迎國內外營養相關領域之專業人士提出學術論文，於第</w:t>
      </w:r>
      <w:r w:rsidR="00275CD3">
        <w:rPr>
          <w:rFonts w:ascii="Times New Roman" w:hAnsi="Times New Roman" w:cs="Times New Roman" w:hint="eastAsia"/>
          <w:color w:val="0D0D0D" w:themeColor="text1" w:themeTint="F2"/>
          <w:spacing w:val="-4"/>
        </w:rPr>
        <w:t>五十</w: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4"/>
        </w:rPr>
        <w:t>屆台灣營養學會年</w: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22"/>
        </w:rPr>
        <w:t>會發表。論文發表係依據本會《壁報論文競賽優等獎申請辦法》及《研究生論文競賽優等獎</w: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21"/>
        </w:rPr>
        <w:t>申請辦法》辦理，不接受已經在國內外其他學會發表之摘要。論文發表形式分為三種：</w:t>
      </w:r>
      <w:r w:rsidR="00BB5000" w:rsidRPr="00C77786">
        <w:rPr>
          <w:rFonts w:ascii="Times New Roman" w:eastAsia="Times New Roman" w:hAnsi="Times New Roman" w:cs="Times New Roman"/>
          <w:color w:val="0D0D0D" w:themeColor="text1" w:themeTint="F2"/>
          <w:spacing w:val="-7"/>
        </w:rPr>
        <w:t xml:space="preserve">(1) </w:t>
      </w:r>
      <w:r w:rsidR="00BB5000" w:rsidRPr="00C77786">
        <w:rPr>
          <w:rFonts w:ascii="Times New Roman" w:hAnsi="Times New Roman" w:cs="Times New Roman"/>
          <w:color w:val="0D0D0D" w:themeColor="text1" w:themeTint="F2"/>
        </w:rPr>
        <w:t>壁報論文、</w:t>
      </w:r>
      <w:r w:rsidR="00BB5000" w:rsidRPr="00C77786">
        <w:rPr>
          <w:rFonts w:ascii="Times New Roman" w:eastAsia="Times New Roman" w:hAnsi="Times New Roman" w:cs="Times New Roman"/>
          <w:color w:val="0D0D0D" w:themeColor="text1" w:themeTint="F2"/>
        </w:rPr>
        <w:t>(2)</w:t>
      </w:r>
      <w:r w:rsidR="00BB5000" w:rsidRPr="00C77786">
        <w:rPr>
          <w:rFonts w:ascii="Times New Roman" w:hAnsi="Times New Roman" w:cs="Times New Roman"/>
          <w:color w:val="0D0D0D" w:themeColor="text1" w:themeTint="F2"/>
        </w:rPr>
        <w:t>壁報論文競賽、及</w:t>
      </w:r>
      <w:r w:rsidR="00BB5000" w:rsidRPr="00C77786">
        <w:rPr>
          <w:rFonts w:ascii="Times New Roman" w:eastAsia="Times New Roman" w:hAnsi="Times New Roman" w:cs="Times New Roman"/>
          <w:color w:val="0D0D0D" w:themeColor="text1" w:themeTint="F2"/>
        </w:rPr>
        <w:t>(3)</w: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1"/>
        </w:rPr>
        <w:t>研究生論文競賽。</w:t>
      </w:r>
    </w:p>
    <w:p w14:paraId="7022D7A5" w14:textId="77777777" w:rsidR="00050AEC" w:rsidRPr="00C77786" w:rsidRDefault="00050AEC" w:rsidP="0087789F">
      <w:pPr>
        <w:pStyle w:val="a3"/>
        <w:spacing w:before="7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31"/>
        </w:rPr>
      </w:pPr>
    </w:p>
    <w:p w14:paraId="03B7BE38" w14:textId="5A12ADC2" w:rsidR="00050AEC" w:rsidRPr="003746E9" w:rsidRDefault="00BB5000" w:rsidP="00574C72">
      <w:pPr>
        <w:spacing w:line="316" w:lineRule="auto"/>
        <w:ind w:left="580" w:right="56" w:hanging="48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一、報</w:t>
      </w:r>
      <w:r w:rsidRPr="003746E9">
        <w:rPr>
          <w:rFonts w:ascii="Times New Roman" w:hAnsi="Times New Roman" w:cs="Times New Roman"/>
          <w:color w:val="000000" w:themeColor="text1"/>
          <w:spacing w:val="-15"/>
          <w:sz w:val="24"/>
        </w:rPr>
        <w:t>名資格：論文主要發表人須報名參加</w:t>
      </w:r>
      <w:r w:rsidRPr="009776F7">
        <w:rPr>
          <w:rFonts w:ascii="Times New Roman" w:hAnsi="Times New Roman" w:cs="Times New Roman"/>
          <w:color w:val="000000" w:themeColor="text1"/>
          <w:sz w:val="24"/>
        </w:rPr>
        <w:t>「第</w:t>
      </w:r>
      <w:r w:rsidR="00275CD3" w:rsidRPr="009776F7">
        <w:rPr>
          <w:rFonts w:ascii="Times New Roman" w:hAnsi="Times New Roman" w:cs="Times New Roman" w:hint="eastAsia"/>
          <w:color w:val="000000" w:themeColor="text1"/>
          <w:sz w:val="24"/>
        </w:rPr>
        <w:t>五十</w:t>
      </w:r>
      <w:r w:rsidRPr="009776F7">
        <w:rPr>
          <w:rFonts w:ascii="Times New Roman" w:hAnsi="Times New Roman" w:cs="Times New Roman"/>
          <w:color w:val="000000" w:themeColor="text1"/>
          <w:sz w:val="24"/>
        </w:rPr>
        <w:t>屆台灣營養年會暨學術研討會」，</w:t>
      </w:r>
      <w:r w:rsidRPr="009776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>並於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77786" w:rsidRPr="009776F7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 </w:t>
      </w:r>
      <w:r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202</w:t>
      </w:r>
      <w:r w:rsidR="00275CD3" w:rsidRPr="009776F7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>年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77786" w:rsidRPr="009776F7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 </w:t>
      </w:r>
      <w:r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674A50" w:rsidRPr="009776F7">
        <w:rPr>
          <w:rFonts w:ascii="Times New Roman" w:eastAsiaTheme="minorEastAsia" w:hAnsi="Times New Roman" w:cs="Times New Roman" w:hint="eastAsia"/>
          <w:b/>
          <w:color w:val="000000" w:themeColor="text1"/>
          <w:sz w:val="24"/>
        </w:rPr>
        <w:t>3</w:t>
      </w:r>
      <w:r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>月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9776F7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0</w:t>
      </w:r>
      <w:r w:rsidR="00275CD3" w:rsidRPr="009776F7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>日</w:t>
      </w:r>
      <w:r w:rsidR="00574C72" w:rsidRPr="009776F7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- </w:t>
      </w:r>
      <w:r w:rsidR="00574C72"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674A50" w:rsidRPr="009776F7">
        <w:rPr>
          <w:rFonts w:ascii="Times New Roman" w:eastAsiaTheme="minorEastAsia" w:hAnsi="Times New Roman" w:cs="Times New Roman" w:hint="eastAsia"/>
          <w:b/>
          <w:color w:val="000000" w:themeColor="text1"/>
          <w:sz w:val="24"/>
        </w:rPr>
        <w:t>3</w:t>
      </w:r>
      <w:r w:rsidR="00574C72"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574C72" w:rsidRPr="009776F7">
        <w:rPr>
          <w:rFonts w:ascii="Times New Roman" w:hAnsi="Times New Roman" w:cs="Times New Roman"/>
          <w:b/>
          <w:color w:val="000000" w:themeColor="text1"/>
          <w:sz w:val="24"/>
        </w:rPr>
        <w:t>月</w:t>
      </w:r>
      <w:r w:rsidR="00574C72" w:rsidRPr="009776F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74C72" w:rsidRPr="009776F7">
        <w:rPr>
          <w:rFonts w:ascii="Times New Roman" w:eastAsiaTheme="minorEastAsia" w:hAnsi="Times New Roman" w:cs="Times New Roman" w:hint="eastAsia"/>
          <w:b/>
          <w:color w:val="000000" w:themeColor="text1"/>
          <w:sz w:val="24"/>
        </w:rPr>
        <w:t>2</w:t>
      </w:r>
      <w:r w:rsidR="0072163A" w:rsidRPr="009776F7">
        <w:rPr>
          <w:rFonts w:ascii="Times New Roman" w:eastAsiaTheme="minorEastAsia" w:hAnsi="Times New Roman" w:cs="Times New Roman" w:hint="eastAsia"/>
          <w:b/>
          <w:color w:val="000000" w:themeColor="text1"/>
          <w:sz w:val="24"/>
        </w:rPr>
        <w:t>5</w:t>
      </w:r>
      <w:r w:rsidR="00574C72" w:rsidRPr="009776F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574C72" w:rsidRPr="009776F7">
        <w:rPr>
          <w:rFonts w:ascii="Times New Roman" w:hAnsi="Times New Roman" w:cs="Times New Roman"/>
          <w:b/>
          <w:color w:val="000000" w:themeColor="text1"/>
          <w:sz w:val="24"/>
        </w:rPr>
        <w:t>日</w:t>
      </w:r>
      <w:r w:rsidRPr="009776F7">
        <w:rPr>
          <w:rFonts w:ascii="Times New Roman" w:hAnsi="Times New Roman" w:cs="Times New Roman"/>
          <w:b/>
          <w:color w:val="000000" w:themeColor="text1"/>
          <w:sz w:val="24"/>
        </w:rPr>
        <w:t>完成註冊</w:t>
      </w:r>
      <w:r w:rsidRPr="009776F7">
        <w:rPr>
          <w:rFonts w:ascii="Times New Roman" w:hAnsi="Times New Roman" w:cs="Times New Roman"/>
          <w:color w:val="000000" w:themeColor="text1"/>
          <w:sz w:val="24"/>
        </w:rPr>
        <w:t>。未完成註冊者，論文摘要將不予以接受</w:t>
      </w:r>
      <w:r w:rsidRPr="003746E9">
        <w:rPr>
          <w:rFonts w:ascii="Times New Roman" w:hAnsi="Times New Roman" w:cs="Times New Roman"/>
          <w:color w:val="000000" w:themeColor="text1"/>
          <w:spacing w:val="-2"/>
          <w:sz w:val="24"/>
        </w:rPr>
        <w:t>。</w:t>
      </w:r>
    </w:p>
    <w:p w14:paraId="1B225611" w14:textId="60612537" w:rsidR="00BB5000" w:rsidRPr="00C77786" w:rsidRDefault="00BB5000" w:rsidP="0087789F">
      <w:pPr>
        <w:spacing w:line="316" w:lineRule="auto"/>
        <w:ind w:left="100" w:right="969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3746E9">
        <w:rPr>
          <w:rFonts w:ascii="Times New Roman" w:hAnsi="Times New Roman" w:cs="Times New Roman"/>
          <w:color w:val="000000" w:themeColor="text1"/>
          <w:spacing w:val="-1"/>
          <w:sz w:val="24"/>
        </w:rPr>
        <w:t>二、投稿期限：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  <w:t>202</w:t>
      </w:r>
      <w:r w:rsidR="00032BDF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</w:rPr>
        <w:t>4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>年</w:t>
      </w:r>
      <w:r w:rsidR="004D6F2E" w:rsidRPr="003746E9">
        <w:rPr>
          <w:rFonts w:ascii="Times New Roman" w:hAnsi="Times New Roman" w:cs="Times New Roman" w:hint="eastAsia"/>
          <w:b/>
          <w:color w:val="000000" w:themeColor="text1"/>
          <w:spacing w:val="-27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 xml:space="preserve"> 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03 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>月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 xml:space="preserve"> 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0</w:t>
      </w:r>
      <w:r w:rsidR="00032BDF">
        <w:rPr>
          <w:rFonts w:ascii="Times New Roman" w:eastAsiaTheme="minorEastAsia" w:hAnsi="Times New Roman" w:cs="Times New Roman"/>
          <w:b/>
          <w:color w:val="000000" w:themeColor="text1"/>
          <w:spacing w:val="-3"/>
          <w:sz w:val="24"/>
        </w:rPr>
        <w:t>4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14"/>
          <w:sz w:val="24"/>
        </w:rPr>
        <w:t>日起至</w:t>
      </w:r>
      <w:r w:rsidRPr="003746E9">
        <w:rPr>
          <w:rFonts w:ascii="Times New Roman" w:hAnsi="Times New Roman" w:cs="Times New Roman"/>
          <w:b/>
          <w:color w:val="000000" w:themeColor="text1"/>
          <w:spacing w:val="-14"/>
          <w:sz w:val="24"/>
        </w:rPr>
        <w:t xml:space="preserve"> </w:t>
      </w:r>
      <w:r w:rsidR="007B0CF4"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202</w:t>
      </w:r>
      <w:r w:rsidR="00032BDF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29"/>
          <w:sz w:val="24"/>
        </w:rPr>
        <w:t>年</w:t>
      </w:r>
      <w:r w:rsidRPr="003746E9">
        <w:rPr>
          <w:rFonts w:ascii="Times New Roman" w:hAnsi="Times New Roman" w:cs="Times New Roman"/>
          <w:b/>
          <w:color w:val="000000" w:themeColor="text1"/>
          <w:spacing w:val="-29"/>
          <w:sz w:val="24"/>
        </w:rPr>
        <w:t xml:space="preserve"> </w:t>
      </w:r>
      <w:r w:rsidR="00C77786" w:rsidRPr="003746E9">
        <w:rPr>
          <w:rFonts w:ascii="Times New Roman" w:hAnsi="Times New Roman" w:cs="Times New Roman" w:hint="eastAsia"/>
          <w:b/>
          <w:color w:val="000000" w:themeColor="text1"/>
          <w:spacing w:val="-29"/>
          <w:sz w:val="24"/>
        </w:rPr>
        <w:t xml:space="preserve"> 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674A50" w:rsidRPr="003746E9">
        <w:rPr>
          <w:rFonts w:ascii="Times New Roman" w:eastAsiaTheme="minorEastAsia" w:hAnsi="Times New Roman" w:cs="Times New Roman" w:hint="eastAsia"/>
          <w:b/>
          <w:color w:val="000000" w:themeColor="text1"/>
          <w:sz w:val="24"/>
        </w:rPr>
        <w:t>3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>月</w:t>
      </w:r>
      <w:r w:rsidRPr="003746E9">
        <w:rPr>
          <w:rFonts w:ascii="Times New Roman" w:hAnsi="Times New Roman" w:cs="Times New Roman"/>
          <w:b/>
          <w:color w:val="000000" w:themeColor="text1"/>
          <w:spacing w:val="-27"/>
          <w:sz w:val="24"/>
        </w:rPr>
        <w:t xml:space="preserve"> </w:t>
      </w:r>
      <w:r w:rsidR="00674A50" w:rsidRPr="003746E9">
        <w:rPr>
          <w:rFonts w:ascii="Times New Roman" w:eastAsiaTheme="minorEastAsia" w:hAnsi="Times New Roman" w:cs="Times New Roman" w:hint="eastAsia"/>
          <w:b/>
          <w:color w:val="000000" w:themeColor="text1"/>
          <w:spacing w:val="-3"/>
          <w:sz w:val="24"/>
        </w:rPr>
        <w:t>2</w:t>
      </w:r>
      <w:r w:rsidR="00032BDF">
        <w:rPr>
          <w:rFonts w:ascii="Times New Roman" w:eastAsiaTheme="minorEastAsia" w:hAnsi="Times New Roman" w:cs="Times New Roman"/>
          <w:b/>
          <w:color w:val="000000" w:themeColor="text1"/>
          <w:spacing w:val="-3"/>
          <w:sz w:val="24"/>
        </w:rPr>
        <w:t>6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 </w:t>
      </w:r>
      <w:r w:rsidRPr="003746E9">
        <w:rPr>
          <w:rFonts w:ascii="Times New Roman" w:hAnsi="Times New Roman" w:cs="Times New Roman"/>
          <w:b/>
          <w:color w:val="000000" w:themeColor="text1"/>
          <w:spacing w:val="-18"/>
          <w:sz w:val="24"/>
        </w:rPr>
        <w:t>日止</w:t>
      </w:r>
      <w:r w:rsidRPr="00C77786">
        <w:rPr>
          <w:rFonts w:ascii="Times New Roman" w:hAnsi="Times New Roman" w:cs="Times New Roman"/>
          <w:b/>
          <w:color w:val="0D0D0D" w:themeColor="text1" w:themeTint="F2"/>
          <w:spacing w:val="-18"/>
          <w:sz w:val="24"/>
        </w:rPr>
        <w:t>，逾期恕不受理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。</w:t>
      </w:r>
    </w:p>
    <w:p w14:paraId="3B0925C3" w14:textId="79A0712A" w:rsidR="00050AEC" w:rsidRPr="00C77786" w:rsidRDefault="00BB5000" w:rsidP="0087789F">
      <w:pPr>
        <w:spacing w:line="316" w:lineRule="auto"/>
        <w:ind w:left="100" w:right="969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三、申請方式：</w:t>
      </w:r>
    </w:p>
    <w:p w14:paraId="68FA8540" w14:textId="77777777" w:rsidR="00050AEC" w:rsidRPr="00C77786" w:rsidRDefault="00BB5000" w:rsidP="0087789F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line="312" w:lineRule="auto"/>
        <w:ind w:right="11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>填寫『論文發表申請書』，自行勾選類別與組別，完成後需附上摘要以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</w:rPr>
        <w:t>e-mail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5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方</w:t>
      </w:r>
      <w:r w:rsidRPr="00C77786">
        <w:rPr>
          <w:rFonts w:ascii="Times New Roman" w:hAnsi="Times New Roman" w:cs="Times New Roman"/>
          <w:color w:val="0D0D0D" w:themeColor="text1" w:themeTint="F2"/>
          <w:spacing w:val="-24"/>
          <w:sz w:val="24"/>
        </w:rPr>
        <w:t>式寄至指定信箱，請投稿者務必確認是否收到信箱發送的收件回條。</w:t>
      </w:r>
    </w:p>
    <w:p w14:paraId="6DD6D92A" w14:textId="3711869A" w:rsidR="00050AEC" w:rsidRPr="00933600" w:rsidRDefault="00BB5000" w:rsidP="0087789F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line="314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18"/>
          <w:sz w:val="24"/>
        </w:rPr>
        <w:t>參加「壁報論文」與「壁報論文競賽」，中文或英文論文摘要一律以</w:t>
      </w:r>
      <w:r w:rsidRPr="00C77786">
        <w:rPr>
          <w:rFonts w:ascii="Times New Roman" w:hAnsi="Times New Roman" w:cs="Times New Roman"/>
          <w:color w:val="0D0D0D" w:themeColor="text1" w:themeTint="F2"/>
          <w:spacing w:val="-18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9"/>
          <w:sz w:val="24"/>
        </w:rPr>
        <w:t>docx</w:t>
      </w:r>
      <w:r w:rsidRPr="00C77786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及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8"/>
          <w:sz w:val="24"/>
        </w:rPr>
        <w:t>pdf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2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24"/>
          <w:sz w:val="24"/>
        </w:rPr>
        <w:t>存檔，其餘檔案型式不予接受。論文摘要檔名請以學校名稱或公司名稱加參賽者名</w:t>
      </w:r>
      <w:r w:rsidRPr="00C77786">
        <w:rPr>
          <w:rFonts w:ascii="Times New Roman" w:hAnsi="Times New Roman" w:cs="Times New Roman"/>
          <w:color w:val="0D0D0D" w:themeColor="text1" w:themeTint="F2"/>
          <w:spacing w:val="-23"/>
          <w:sz w:val="24"/>
        </w:rPr>
        <w:t>字命之，副檔名為</w:t>
      </w:r>
      <w:r w:rsidRPr="00C77786">
        <w:rPr>
          <w:rFonts w:ascii="Times New Roman" w:hAnsi="Times New Roman" w:cs="Times New Roman"/>
          <w:color w:val="0D0D0D" w:themeColor="text1" w:themeTint="F2"/>
          <w:spacing w:val="-23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9"/>
          <w:sz w:val="24"/>
        </w:rPr>
        <w:t>.docx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0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19"/>
          <w:sz w:val="24"/>
        </w:rPr>
        <w:t>及</w:t>
      </w:r>
      <w:r w:rsidRPr="00C77786">
        <w:rPr>
          <w:rFonts w:ascii="Times New Roman" w:hAnsi="Times New Roman" w:cs="Times New Roman"/>
          <w:color w:val="0D0D0D" w:themeColor="text1" w:themeTint="F2"/>
          <w:spacing w:val="-19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3"/>
          <w:sz w:val="24"/>
        </w:rPr>
        <w:t>.pdf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13"/>
          <w:sz w:val="24"/>
        </w:rPr>
        <w:t>（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23"/>
          <w:sz w:val="24"/>
        </w:rPr>
        <w:t>例如：臺灣大學王小明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9"/>
          <w:sz w:val="24"/>
        </w:rPr>
        <w:t>.docx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8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z w:val="24"/>
        </w:rPr>
        <w:t>/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36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19"/>
          <w:sz w:val="24"/>
        </w:rPr>
        <w:t>臺灣大學王小明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8"/>
          <w:sz w:val="24"/>
        </w:rPr>
        <w:t>.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1"/>
          <w:sz w:val="24"/>
        </w:rPr>
        <w:t>pdf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130"/>
          <w:sz w:val="24"/>
        </w:rPr>
        <w:t>）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3"/>
          <w:sz w:val="24"/>
        </w:rPr>
        <w:t>。將檔案寄至</w:t>
      </w:r>
      <w:r w:rsidRPr="003746E9">
        <w:rPr>
          <w:rFonts w:ascii="Times New Roman" w:hAnsi="Times New Roman" w:cs="Times New Roman"/>
          <w:color w:val="000000" w:themeColor="text1"/>
          <w:spacing w:val="-3"/>
          <w:sz w:val="24"/>
        </w:rPr>
        <w:t>：</w:t>
      </w:r>
      <w:r w:rsidRPr="00933600">
        <w:rPr>
          <w:rFonts w:ascii="Times New Roman" w:hAnsi="Times New Roman" w:cs="Times New Roman"/>
          <w:b/>
          <w:color w:val="17365D" w:themeColor="text2" w:themeShade="BF"/>
          <w:spacing w:val="-3"/>
          <w:sz w:val="24"/>
        </w:rPr>
        <w:t xml:space="preserve"> </w:t>
      </w:r>
      <w:r w:rsidR="007B0CF4" w:rsidRPr="0093360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hyperlink r:id="rId10" w:history="1">
        <w:r w:rsidR="00857804" w:rsidRPr="00663F67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PosterNutr@mail.fju.edu.tw</w:t>
        </w:r>
      </w:hyperlink>
    </w:p>
    <w:p w14:paraId="66561631" w14:textId="77777777" w:rsidR="00050AEC" w:rsidRPr="00C77786" w:rsidRDefault="00BB5000" w:rsidP="0087789F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line="314" w:lineRule="auto"/>
        <w:ind w:right="1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參加「研究生論文競賽」，中文或英文論文摘要檔案一律以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9"/>
          <w:sz w:val="24"/>
        </w:rPr>
        <w:t>docx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0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33"/>
          <w:sz w:val="24"/>
        </w:rPr>
        <w:t>及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6"/>
          <w:sz w:val="24"/>
        </w:rPr>
        <w:t>pdf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2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>存檔，其餘</w:t>
      </w:r>
      <w:r w:rsidRPr="00C77786">
        <w:rPr>
          <w:rFonts w:ascii="Times New Roman" w:hAnsi="Times New Roman" w:cs="Times New Roman"/>
          <w:color w:val="0D0D0D" w:themeColor="text1" w:themeTint="F2"/>
          <w:spacing w:val="-25"/>
          <w:sz w:val="24"/>
        </w:rPr>
        <w:t>檔案型式不予接受。論文摘要檔名請以學校名稱加參賽者名字命之，副檔名為</w:t>
      </w:r>
      <w:r w:rsidRPr="00C77786">
        <w:rPr>
          <w:rFonts w:ascii="Times New Roman" w:hAnsi="Times New Roman" w:cs="Times New Roman"/>
          <w:color w:val="0D0D0D" w:themeColor="text1" w:themeTint="F2"/>
          <w:spacing w:val="-25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9"/>
          <w:sz w:val="24"/>
        </w:rPr>
        <w:t xml:space="preserve">.docx 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>及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8"/>
          <w:sz w:val="24"/>
        </w:rPr>
        <w:t>.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1"/>
          <w:sz w:val="24"/>
        </w:rPr>
        <w:t>pdf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>（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例如：臺灣大學王小明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8"/>
          <w:sz w:val="24"/>
        </w:rPr>
        <w:t>.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1"/>
          <w:sz w:val="24"/>
        </w:rPr>
        <w:t>d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2"/>
          <w:sz w:val="24"/>
        </w:rPr>
        <w:t>o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1"/>
          <w:sz w:val="24"/>
        </w:rPr>
        <w:t>c</w:t>
      </w:r>
      <w:r w:rsidRPr="00C77786">
        <w:rPr>
          <w:rFonts w:ascii="Times New Roman" w:eastAsia="Calibri" w:hAnsi="Times New Roman" w:cs="Times New Roman"/>
          <w:color w:val="0D0D0D" w:themeColor="text1" w:themeTint="F2"/>
          <w:sz w:val="24"/>
        </w:rPr>
        <w:t>x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9"/>
          <w:sz w:val="24"/>
        </w:rPr>
        <w:t xml:space="preserve"> </w:t>
      </w:r>
      <w:r w:rsidRPr="00C77786">
        <w:rPr>
          <w:rFonts w:ascii="Times New Roman" w:eastAsia="Calibri" w:hAnsi="Times New Roman" w:cs="Times New Roman"/>
          <w:color w:val="0D0D0D" w:themeColor="text1" w:themeTint="F2"/>
          <w:sz w:val="24"/>
        </w:rPr>
        <w:t>/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0"/>
          <w:sz w:val="24"/>
        </w:rPr>
        <w:t xml:space="preserve">  </w:t>
      </w:r>
      <w:r w:rsidRPr="00C77786">
        <w:rPr>
          <w:rFonts w:ascii="Times New Roman" w:hAnsi="Times New Roman" w:cs="Times New Roman"/>
          <w:color w:val="0D0D0D" w:themeColor="text1" w:themeTint="F2"/>
          <w:spacing w:val="-21"/>
          <w:sz w:val="24"/>
        </w:rPr>
        <w:t>臺灣大學王小明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8"/>
          <w:sz w:val="24"/>
        </w:rPr>
        <w:t>.</w:t>
      </w:r>
      <w:r w:rsidRPr="00C77786">
        <w:rPr>
          <w:rFonts w:ascii="Times New Roman" w:eastAsia="Calibri" w:hAnsi="Times New Roman" w:cs="Times New Roman"/>
          <w:color w:val="0D0D0D" w:themeColor="text1" w:themeTint="F2"/>
          <w:spacing w:val="-11"/>
          <w:sz w:val="24"/>
        </w:rPr>
        <w:t>pdf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130"/>
          <w:sz w:val="24"/>
        </w:rPr>
        <w:t>）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19"/>
          <w:sz w:val="24"/>
        </w:rPr>
        <w:t>。除摘要外，另請附上</w:t>
      </w:r>
    </w:p>
    <w:p w14:paraId="0F9E5269" w14:textId="4360CE04" w:rsidR="00050AEC" w:rsidRDefault="00BB5000" w:rsidP="0087789F">
      <w:pPr>
        <w:pStyle w:val="a3"/>
        <w:spacing w:before="1" w:line="314" w:lineRule="auto"/>
        <w:ind w:right="244" w:firstLine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>『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A4 </w:t>
      </w:r>
      <w:r w:rsidRPr="00C77786">
        <w:rPr>
          <w:rFonts w:ascii="Times New Roman" w:hAnsi="Times New Roman" w:cs="Times New Roman"/>
          <w:color w:val="0D0D0D" w:themeColor="text1" w:themeTint="F2"/>
          <w:spacing w:val="34"/>
        </w:rPr>
        <w:t>紙</w:t>
      </w:r>
      <w:r w:rsidRPr="00C77786">
        <w:rPr>
          <w:rFonts w:ascii="Times New Roman" w:eastAsia="Times New Roman" w:hAnsi="Times New Roman" w:cs="Times New Roman"/>
          <w:color w:val="0D0D0D" w:themeColor="text1" w:themeTint="F2"/>
        </w:rPr>
        <w:t xml:space="preserve">8 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>頁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8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>包括圖表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16"/>
        </w:rPr>
        <w:t xml:space="preserve">) </w:t>
      </w:r>
      <w:r w:rsidRPr="00C77786">
        <w:rPr>
          <w:rFonts w:ascii="Times New Roman" w:hAnsi="Times New Roman" w:cs="Times New Roman"/>
          <w:color w:val="0D0D0D" w:themeColor="text1" w:themeTint="F2"/>
          <w:spacing w:val="-33"/>
        </w:rPr>
        <w:t>以內之小論文』，以</w:t>
      </w:r>
      <w:r w:rsidRPr="00C77786">
        <w:rPr>
          <w:rFonts w:ascii="Times New Roman" w:hAnsi="Times New Roman" w:cs="Times New Roman"/>
          <w:color w:val="0D0D0D" w:themeColor="text1" w:themeTint="F2"/>
          <w:spacing w:val="-33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7"/>
        </w:rPr>
        <w:t xml:space="preserve">pdf </w:t>
      </w:r>
      <w:r w:rsidRPr="00C77786">
        <w:rPr>
          <w:rFonts w:ascii="Times New Roman" w:hAnsi="Times New Roman" w:cs="Times New Roman"/>
          <w:color w:val="0D0D0D" w:themeColor="text1" w:themeTint="F2"/>
          <w:spacing w:val="-21"/>
        </w:rPr>
        <w:t>存檔，其餘檔案型式不予接受。</w:t>
      </w:r>
      <w:r w:rsidRPr="00C77786">
        <w:rPr>
          <w:rFonts w:ascii="Times New Roman" w:hAnsi="Times New Roman" w:cs="Times New Roman"/>
          <w:color w:val="0D0D0D" w:themeColor="text1" w:themeTint="F2"/>
          <w:spacing w:val="-23"/>
        </w:rPr>
        <w:t>檔名以學校名稱加參賽者名字命之，副檔名為</w:t>
      </w:r>
      <w:r w:rsidRPr="00C77786">
        <w:rPr>
          <w:rFonts w:ascii="Times New Roman" w:hAnsi="Times New Roman" w:cs="Times New Roman"/>
          <w:color w:val="0D0D0D" w:themeColor="text1" w:themeTint="F2"/>
          <w:spacing w:val="-23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8"/>
        </w:rPr>
        <w:t>.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0"/>
        </w:rPr>
        <w:t>p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5"/>
        </w:rPr>
        <w:t>d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3"/>
        </w:rPr>
        <w:t>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>（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21"/>
        </w:rPr>
        <w:t>例如：臺灣大學王小明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2"/>
        </w:rPr>
        <w:t>.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0"/>
        </w:rPr>
        <w:t>pd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8"/>
        </w:rPr>
        <w:t>f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130"/>
        </w:rPr>
        <w:t>）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</w:rPr>
        <w:t>。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</w:rPr>
        <w:t>將摘要及小論文檔案寄至：</w:t>
      </w:r>
      <w:hyperlink r:id="rId11" w:history="1">
        <w:r w:rsidR="00933600" w:rsidRPr="0058254B">
          <w:rPr>
            <w:rStyle w:val="a5"/>
            <w:rFonts w:ascii="Times New Roman" w:hAnsi="Times New Roman" w:cs="Times New Roman" w:hint="eastAsia"/>
            <w:b/>
            <w:color w:val="000000" w:themeColor="text1"/>
          </w:rPr>
          <w:t>O</w:t>
        </w:r>
        <w:r w:rsidR="00933600" w:rsidRPr="0058254B">
          <w:rPr>
            <w:rStyle w:val="a5"/>
            <w:rFonts w:ascii="Times New Roman" w:hAnsi="Times New Roman" w:cs="Times New Roman"/>
            <w:b/>
            <w:color w:val="000000" w:themeColor="text1"/>
          </w:rPr>
          <w:t>ralNutr@mail.fju.edu.tw</w:t>
        </w:r>
      </w:hyperlink>
    </w:p>
    <w:p w14:paraId="47CC3C3E" w14:textId="77777777" w:rsidR="00050AEC" w:rsidRPr="00C77786" w:rsidRDefault="00BB5000" w:rsidP="0087789F">
      <w:pPr>
        <w:pStyle w:val="a4"/>
        <w:numPr>
          <w:ilvl w:val="0"/>
          <w:numId w:val="5"/>
        </w:numPr>
        <w:tabs>
          <w:tab w:val="left" w:pos="1061"/>
        </w:tabs>
        <w:spacing w:before="2" w:line="312" w:lineRule="auto"/>
        <w:ind w:right="138"/>
        <w:jc w:val="both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7"/>
          <w:sz w:val="24"/>
        </w:rPr>
        <w:t>論文投稿前須取得所有作者群之同意，方可投稿。論文發表申請者須負相關學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術倫理責任。</w:t>
      </w:r>
      <w:bookmarkStart w:id="0" w:name="_GoBack"/>
      <w:bookmarkEnd w:id="0"/>
    </w:p>
    <w:p w14:paraId="012FF5E9" w14:textId="77777777" w:rsidR="00050AEC" w:rsidRPr="00C77786" w:rsidRDefault="00BB5000" w:rsidP="0087789F">
      <w:pPr>
        <w:pStyle w:val="a3"/>
        <w:spacing w:before="5"/>
        <w:ind w:left="10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</w:rPr>
        <w:t>四、摘要格式：</w:t>
      </w:r>
    </w:p>
    <w:p w14:paraId="27F9A7E4" w14:textId="7911AD79" w:rsidR="00050AEC" w:rsidRPr="00933600" w:rsidRDefault="00BB5000" w:rsidP="0087789F">
      <w:pPr>
        <w:pStyle w:val="a4"/>
        <w:numPr>
          <w:ilvl w:val="0"/>
          <w:numId w:val="4"/>
        </w:numPr>
        <w:tabs>
          <w:tab w:val="left" w:pos="1061"/>
        </w:tabs>
        <w:spacing w:before="107" w:line="314" w:lineRule="auto"/>
        <w:ind w:right="13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5"/>
          <w:sz w:val="24"/>
        </w:rPr>
        <w:t>規格：請參考摘要範例。中文摘要總字數</w:t>
      </w:r>
      <w:r w:rsidRPr="00C77786">
        <w:rPr>
          <w:rFonts w:ascii="Times New Roman" w:hAnsi="Times New Roman" w:cs="Times New Roman"/>
          <w:color w:val="0D0D0D" w:themeColor="text1" w:themeTint="F2"/>
          <w:spacing w:val="-5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pacing w:val="-6"/>
          <w:sz w:val="24"/>
        </w:rPr>
        <w:t>含標題、作者、單位、內文與關鍵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詞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)</w:t>
      </w: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限</w:t>
      </w: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7"/>
          <w:sz w:val="24"/>
        </w:rPr>
        <w:t>500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41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字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以內，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英文摘要總字數</w:t>
      </w: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pacing w:val="-2"/>
          <w:sz w:val="24"/>
        </w:rPr>
        <w:t>含標題、作者、單位、內文與關鍵詞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</w:rPr>
        <w:t xml:space="preserve">) 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限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250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字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pacing w:val="-32"/>
          <w:sz w:val="24"/>
        </w:rPr>
        <w:t>約</w:t>
      </w:r>
      <w:r w:rsidRPr="00C77786">
        <w:rPr>
          <w:rFonts w:ascii="Times New Roman" w:hAnsi="Times New Roman" w:cs="Times New Roman"/>
          <w:color w:val="0D0D0D" w:themeColor="text1" w:themeTint="F2"/>
          <w:spacing w:val="-32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1000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個字母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) 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以內</w:t>
      </w:r>
      <w:proofErr w:type="gramEnd"/>
      <w:r w:rsidR="00933600">
        <w:rPr>
          <w:rFonts w:ascii="Times New Roman" w:hAnsi="Times New Roman" w:cs="Times New Roman" w:hint="eastAsia"/>
          <w:color w:val="0D0D0D" w:themeColor="text1" w:themeTint="F2"/>
          <w:sz w:val="24"/>
        </w:rPr>
        <w:t>，並請於</w:t>
      </w:r>
      <w:r w:rsidR="0072163A" w:rsidRPr="00933600">
        <w:rPr>
          <w:rFonts w:ascii="Times New Roman" w:hAnsi="Times New Roman" w:cs="Times New Roman"/>
          <w:color w:val="000000" w:themeColor="text1"/>
          <w:sz w:val="24"/>
        </w:rPr>
        <w:t>最後一行加註經費來源</w:t>
      </w:r>
      <w:r w:rsidR="00933600" w:rsidRPr="00933600">
        <w:rPr>
          <w:rFonts w:ascii="Times New Roman" w:hAnsi="Times New Roman" w:cs="Times New Roman" w:hint="eastAsia"/>
          <w:color w:val="000000" w:themeColor="text1"/>
          <w:sz w:val="24"/>
        </w:rPr>
        <w:t>及其</w:t>
      </w:r>
      <w:r w:rsidR="0072163A" w:rsidRPr="00933600">
        <w:rPr>
          <w:rFonts w:ascii="Times New Roman" w:hAnsi="Times New Roman" w:cs="Times New Roman" w:hint="eastAsia"/>
          <w:color w:val="000000" w:themeColor="text1"/>
          <w:sz w:val="24"/>
        </w:rPr>
        <w:t>編號</w:t>
      </w:r>
      <w:r w:rsidR="0072163A" w:rsidRPr="00933600">
        <w:rPr>
          <w:rFonts w:ascii="Times New Roman" w:hAnsi="Times New Roman" w:cs="Times New Roman" w:hint="eastAsia"/>
          <w:color w:val="000000" w:themeColor="text1"/>
          <w:sz w:val="24"/>
        </w:rPr>
        <w:t>(</w:t>
      </w:r>
      <w:r w:rsidR="00933600" w:rsidRPr="00933600">
        <w:rPr>
          <w:rFonts w:ascii="Times New Roman" w:hAnsi="Times New Roman" w:cs="Times New Roman" w:hint="eastAsia"/>
          <w:color w:val="000000" w:themeColor="text1"/>
          <w:sz w:val="24"/>
        </w:rPr>
        <w:t>若無補助則免，</w:t>
      </w:r>
      <w:r w:rsidR="0072163A" w:rsidRPr="00933600">
        <w:rPr>
          <w:rFonts w:ascii="Times New Roman" w:hAnsi="Times New Roman" w:cs="Times New Roman" w:hint="eastAsia"/>
          <w:color w:val="000000" w:themeColor="text1"/>
          <w:sz w:val="24"/>
        </w:rPr>
        <w:t>不算入總字數中，但僅限一行</w:t>
      </w:r>
      <w:r w:rsidR="0072163A" w:rsidRPr="00933600">
        <w:rPr>
          <w:rFonts w:ascii="Times New Roman" w:hAnsi="Times New Roman" w:cs="Times New Roman" w:hint="eastAsia"/>
          <w:color w:val="000000" w:themeColor="text1"/>
          <w:sz w:val="24"/>
        </w:rPr>
        <w:t>)</w:t>
      </w:r>
      <w:r w:rsidR="0072163A" w:rsidRPr="00933600">
        <w:rPr>
          <w:rFonts w:ascii="Times New Roman" w:hAnsi="Times New Roman" w:cs="Times New Roman"/>
          <w:color w:val="000000" w:themeColor="text1"/>
          <w:sz w:val="24"/>
        </w:rPr>
        <w:t>。</w:t>
      </w:r>
    </w:p>
    <w:p w14:paraId="2FAA8ACE" w14:textId="77777777" w:rsidR="00050AEC" w:rsidRPr="00C77786" w:rsidRDefault="00BB5000" w:rsidP="0087789F">
      <w:pPr>
        <w:pStyle w:val="a4"/>
        <w:numPr>
          <w:ilvl w:val="0"/>
          <w:numId w:val="4"/>
        </w:numPr>
        <w:tabs>
          <w:tab w:val="left" w:pos="1061"/>
        </w:tabs>
        <w:spacing w:before="1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>請用微軟</w:t>
      </w:r>
      <w:r w:rsidRPr="00C77786">
        <w:rPr>
          <w:rFonts w:ascii="Times New Roman" w:hAnsi="Times New Roman" w:cs="Times New Roman"/>
          <w:color w:val="0D0D0D" w:themeColor="text1" w:themeTint="F2"/>
          <w:spacing w:val="-20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12"/>
          <w:sz w:val="24"/>
        </w:rPr>
        <w:t>Word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26"/>
          <w:sz w:val="24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23"/>
          <w:sz w:val="24"/>
        </w:rPr>
        <w:t>軟體製作，純文字，避免使用任何格式指令與符號。中文以標楷體</w:t>
      </w:r>
    </w:p>
    <w:p w14:paraId="3C9BCFEC" w14:textId="77777777" w:rsidR="00050AEC" w:rsidRPr="00C77786" w:rsidRDefault="00050AEC" w:rsidP="0087789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  <w:sectPr w:rsidR="00050AEC" w:rsidRPr="00C77786">
          <w:type w:val="continuous"/>
          <w:pgSz w:w="11910" w:h="16840"/>
          <w:pgMar w:top="1220" w:right="1300" w:bottom="280" w:left="1340" w:header="720" w:footer="720" w:gutter="0"/>
          <w:cols w:space="720"/>
        </w:sectPr>
      </w:pPr>
    </w:p>
    <w:p w14:paraId="40847314" w14:textId="77777777" w:rsidR="00050AEC" w:rsidRPr="00C77786" w:rsidRDefault="00BB5000" w:rsidP="0087789F">
      <w:pPr>
        <w:pStyle w:val="a3"/>
        <w:spacing w:before="50" w:line="316" w:lineRule="auto"/>
        <w:ind w:right="78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1"/>
        </w:rPr>
        <w:lastRenderedPageBreak/>
        <w:t>或英文以</w:t>
      </w:r>
      <w:r w:rsidRPr="00C77786">
        <w:rPr>
          <w:rFonts w:ascii="Times New Roman" w:hAnsi="Times New Roman" w:cs="Times New Roman"/>
          <w:color w:val="0D0D0D" w:themeColor="text1" w:themeTint="F2"/>
          <w:spacing w:val="-1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</w:rPr>
        <w:t>Times New Roman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57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>打字，字形大小為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</w:rPr>
        <w:t xml:space="preserve">12 pitch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font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>。中文摘要規範：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 xml:space="preserve"> 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>請參考範例，總字數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pacing w:val="-7"/>
        </w:rPr>
        <w:t>含標題、作者、單位、內文與關鍵詞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pacing w:val="1"/>
        </w:rPr>
        <w:t xml:space="preserve">) </w:t>
      </w:r>
      <w:r w:rsidRPr="00C77786">
        <w:rPr>
          <w:rFonts w:ascii="Times New Roman" w:hAnsi="Times New Roman" w:cs="Times New Roman"/>
          <w:color w:val="0D0D0D" w:themeColor="text1" w:themeTint="F2"/>
        </w:rPr>
        <w:t>於</w:t>
      </w:r>
      <w:r w:rsidRPr="00C777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</w:rPr>
        <w:t xml:space="preserve">500 </w:t>
      </w:r>
      <w:r w:rsidRPr="00C77786">
        <w:rPr>
          <w:rFonts w:ascii="Times New Roman" w:hAnsi="Times New Roman" w:cs="Times New Roman"/>
          <w:color w:val="0D0D0D" w:themeColor="text1" w:themeTint="F2"/>
          <w:spacing w:val="-3"/>
        </w:rPr>
        <w:t>字以內。</w:t>
      </w:r>
    </w:p>
    <w:p w14:paraId="343F9C6F" w14:textId="77777777" w:rsidR="00050AEC" w:rsidRPr="00C77786" w:rsidRDefault="00BB5000" w:rsidP="0087789F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spacing w:line="316" w:lineRule="auto"/>
        <w:ind w:right="13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摘要內容應包括：標題、作者、機構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/</w:t>
      </w:r>
      <w:r w:rsidRPr="00C77786">
        <w:rPr>
          <w:rFonts w:ascii="Times New Roman" w:hAnsi="Times New Roman" w:cs="Times New Roman"/>
          <w:color w:val="0D0D0D" w:themeColor="text1" w:themeTint="F2"/>
          <w:spacing w:val="-16"/>
          <w:sz w:val="24"/>
        </w:rPr>
        <w:t>單位、研究目的、實驗設計與方法、結果、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結論，及關鍵詞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(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五個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以內</w:t>
      </w:r>
      <w:r w:rsidRPr="00C77786">
        <w:rPr>
          <w:rFonts w:ascii="Times New Roman" w:eastAsia="Times New Roman" w:hAnsi="Times New Roman" w:cs="Times New Roman"/>
          <w:color w:val="0D0D0D" w:themeColor="text1" w:themeTint="F2"/>
          <w:sz w:val="24"/>
        </w:rPr>
        <w:t>)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1"/>
          <w:sz w:val="24"/>
        </w:rPr>
        <w:t>；從研究目的到結論</w:t>
      </w:r>
      <w:r w:rsidRPr="00C77786">
        <w:rPr>
          <w:rFonts w:ascii="Times New Roman" w:hAnsi="Times New Roman" w:cs="Times New Roman"/>
          <w:color w:val="0D0D0D" w:themeColor="text1" w:themeTint="F2"/>
          <w:sz w:val="24"/>
          <w:u w:val="single"/>
        </w:rPr>
        <w:t>不分段</w:t>
      </w:r>
      <w:r w:rsidRPr="00C77786">
        <w:rPr>
          <w:rFonts w:ascii="Times New Roman" w:hAnsi="Times New Roman" w:cs="Times New Roman"/>
          <w:color w:val="0D0D0D" w:themeColor="text1" w:themeTint="F2"/>
          <w:sz w:val="24"/>
        </w:rPr>
        <w:t>。</w:t>
      </w:r>
    </w:p>
    <w:p w14:paraId="6746BBCF" w14:textId="77777777" w:rsidR="005B53D5" w:rsidRPr="003E07FB" w:rsidRDefault="005B53D5" w:rsidP="00856FA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小論文編排、篇幅及格式：</w:t>
      </w:r>
    </w:p>
    <w:p w14:paraId="1F9FE438" w14:textId="172E6A2A" w:rsidR="005B53D5" w:rsidRPr="003E07FB" w:rsidRDefault="005B53D5" w:rsidP="00856FA4">
      <w:pPr>
        <w:pStyle w:val="a4"/>
        <w:numPr>
          <w:ilvl w:val="0"/>
          <w:numId w:val="7"/>
        </w:numPr>
        <w:autoSpaceDE/>
        <w:autoSpaceDN/>
        <w:ind w:left="1531" w:hanging="397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版面設定：</w:t>
      </w:r>
      <w:r w:rsidRPr="003E07FB">
        <w:rPr>
          <w:rFonts w:ascii="Times New Roman" w:hAnsi="Times New Roman"/>
          <w:sz w:val="24"/>
          <w:szCs w:val="24"/>
        </w:rPr>
        <w:t>A4</w:t>
      </w:r>
      <w:r w:rsidRPr="003E07FB">
        <w:rPr>
          <w:rFonts w:ascii="Times New Roman" w:hAnsi="Times New Roman"/>
          <w:sz w:val="24"/>
          <w:szCs w:val="24"/>
        </w:rPr>
        <w:t>紙，即長</w:t>
      </w:r>
      <w:r w:rsidRPr="003E07FB">
        <w:rPr>
          <w:rFonts w:ascii="Times New Roman" w:hAnsi="Times New Roman"/>
          <w:sz w:val="24"/>
          <w:szCs w:val="24"/>
        </w:rPr>
        <w:t>29.7</w:t>
      </w:r>
      <w:r w:rsidRPr="003E07FB">
        <w:rPr>
          <w:rFonts w:ascii="Times New Roman" w:hAnsi="Times New Roman"/>
          <w:sz w:val="24"/>
          <w:szCs w:val="24"/>
        </w:rPr>
        <w:t>公分，寬</w:t>
      </w:r>
      <w:r w:rsidRPr="003E07FB">
        <w:rPr>
          <w:rFonts w:ascii="Times New Roman" w:hAnsi="Times New Roman"/>
          <w:sz w:val="24"/>
          <w:szCs w:val="24"/>
        </w:rPr>
        <w:t>21</w:t>
      </w:r>
      <w:r w:rsidRPr="003E07FB">
        <w:rPr>
          <w:rFonts w:ascii="Times New Roman" w:hAnsi="Times New Roman"/>
          <w:sz w:val="24"/>
          <w:szCs w:val="24"/>
        </w:rPr>
        <w:t>公分，直式，上下左右邊界設定為</w:t>
      </w:r>
      <w:r w:rsidRPr="003E07FB">
        <w:rPr>
          <w:rFonts w:ascii="Times New Roman" w:hAnsi="Times New Roman"/>
          <w:sz w:val="24"/>
          <w:szCs w:val="24"/>
        </w:rPr>
        <w:t>2.54 cm</w:t>
      </w:r>
      <w:r w:rsidRPr="003E07FB">
        <w:rPr>
          <w:rFonts w:ascii="Times New Roman" w:hAnsi="Times New Roman"/>
          <w:sz w:val="24"/>
          <w:szCs w:val="24"/>
        </w:rPr>
        <w:t>。</w:t>
      </w:r>
    </w:p>
    <w:p w14:paraId="54030106" w14:textId="77777777" w:rsidR="005B53D5" w:rsidRPr="003E07FB" w:rsidRDefault="005B53D5" w:rsidP="00856FA4">
      <w:pPr>
        <w:pStyle w:val="a4"/>
        <w:numPr>
          <w:ilvl w:val="0"/>
          <w:numId w:val="7"/>
        </w:numPr>
        <w:autoSpaceDE/>
        <w:autoSpaceDN/>
        <w:ind w:left="1531" w:hanging="397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格式與字體：中文以標楷體打字，規格為每行</w:t>
      </w:r>
      <w:proofErr w:type="gramStart"/>
      <w:r w:rsidRPr="003E07FB">
        <w:rPr>
          <w:rFonts w:ascii="Times New Roman" w:hAnsi="Times New Roman"/>
          <w:sz w:val="24"/>
          <w:szCs w:val="24"/>
        </w:rPr>
        <w:t>繕</w:t>
      </w:r>
      <w:proofErr w:type="gramEnd"/>
      <w:r w:rsidRPr="003E07FB">
        <w:rPr>
          <w:rFonts w:ascii="Times New Roman" w:hAnsi="Times New Roman"/>
          <w:sz w:val="24"/>
          <w:szCs w:val="24"/>
        </w:rPr>
        <w:t>打（行間</w:t>
      </w:r>
      <w:proofErr w:type="gramStart"/>
      <w:r w:rsidRPr="003E07FB">
        <w:rPr>
          <w:rFonts w:ascii="Times New Roman" w:hAnsi="Times New Roman"/>
          <w:sz w:val="24"/>
          <w:szCs w:val="24"/>
        </w:rPr>
        <w:t>不另</w:t>
      </w:r>
      <w:proofErr w:type="gramEnd"/>
      <w:r w:rsidRPr="003E07FB">
        <w:rPr>
          <w:rFonts w:ascii="Times New Roman" w:hAnsi="Times New Roman"/>
          <w:sz w:val="24"/>
          <w:szCs w:val="24"/>
        </w:rPr>
        <w:t>留間距）；英文以</w:t>
      </w:r>
      <w:r w:rsidRPr="003E07FB">
        <w:rPr>
          <w:rFonts w:ascii="Times New Roman" w:hAnsi="Times New Roman"/>
          <w:sz w:val="24"/>
          <w:szCs w:val="24"/>
        </w:rPr>
        <w:t>Times New Roman</w:t>
      </w:r>
      <w:r w:rsidRPr="003E07FB">
        <w:rPr>
          <w:rFonts w:ascii="Times New Roman" w:hAnsi="Times New Roman"/>
          <w:sz w:val="24"/>
          <w:szCs w:val="24"/>
        </w:rPr>
        <w:t>打字，規格為</w:t>
      </w:r>
      <w:r w:rsidRPr="003E07FB">
        <w:rPr>
          <w:rFonts w:ascii="Times New Roman" w:hAnsi="Times New Roman"/>
          <w:sz w:val="24"/>
          <w:szCs w:val="24"/>
        </w:rPr>
        <w:t>Single Space</w:t>
      </w:r>
      <w:r w:rsidRPr="003E07FB">
        <w:rPr>
          <w:rFonts w:ascii="Times New Roman" w:hAnsi="Times New Roman"/>
          <w:sz w:val="24"/>
          <w:szCs w:val="24"/>
        </w:rPr>
        <w:t>。字體大小以</w:t>
      </w:r>
      <w:r w:rsidRPr="003E07FB">
        <w:rPr>
          <w:rFonts w:ascii="Times New Roman" w:hAnsi="Times New Roman"/>
          <w:sz w:val="24"/>
          <w:szCs w:val="24"/>
        </w:rPr>
        <w:t>12</w:t>
      </w:r>
      <w:r w:rsidRPr="003E07FB">
        <w:rPr>
          <w:rFonts w:ascii="Times New Roman" w:hAnsi="Times New Roman"/>
          <w:sz w:val="24"/>
          <w:szCs w:val="24"/>
        </w:rPr>
        <w:t>號為主。</w:t>
      </w:r>
    </w:p>
    <w:p w14:paraId="124B245D" w14:textId="77777777" w:rsidR="005B53D5" w:rsidRPr="003E07FB" w:rsidRDefault="005B53D5" w:rsidP="00856FA4">
      <w:pPr>
        <w:pStyle w:val="a4"/>
        <w:numPr>
          <w:ilvl w:val="0"/>
          <w:numId w:val="7"/>
        </w:numPr>
        <w:autoSpaceDE/>
        <w:autoSpaceDN/>
        <w:ind w:left="1531" w:hanging="397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論文內容：</w:t>
      </w:r>
    </w:p>
    <w:p w14:paraId="67BECDD0" w14:textId="77777777" w:rsidR="005B53D5" w:rsidRPr="003E07FB" w:rsidRDefault="005B53D5" w:rsidP="00856FA4">
      <w:pPr>
        <w:pStyle w:val="a4"/>
        <w:numPr>
          <w:ilvl w:val="0"/>
          <w:numId w:val="8"/>
        </w:numPr>
        <w:autoSpaceDE/>
        <w:autoSpaceDN/>
        <w:ind w:left="1531" w:firstLine="29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首頁為題目、作者、摘要、關鍵詞，此頁不包括在</w:t>
      </w:r>
      <w:r w:rsidRPr="003E07FB">
        <w:rPr>
          <w:rFonts w:ascii="Times New Roman" w:hAnsi="Times New Roman"/>
          <w:sz w:val="24"/>
          <w:szCs w:val="24"/>
        </w:rPr>
        <w:t>8</w:t>
      </w:r>
      <w:r w:rsidRPr="003E07FB">
        <w:rPr>
          <w:rFonts w:ascii="Times New Roman" w:hAnsi="Times New Roman"/>
          <w:sz w:val="24"/>
          <w:szCs w:val="24"/>
        </w:rPr>
        <w:t>頁限制中。</w:t>
      </w:r>
    </w:p>
    <w:p w14:paraId="1DEA9016" w14:textId="77777777" w:rsidR="005B53D5" w:rsidRPr="003E07FB" w:rsidRDefault="005B53D5" w:rsidP="00856FA4">
      <w:pPr>
        <w:pStyle w:val="a4"/>
        <w:numPr>
          <w:ilvl w:val="0"/>
          <w:numId w:val="8"/>
        </w:numPr>
        <w:autoSpaceDE/>
        <w:autoSpaceDN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內文包括前言、文獻探討、研究目的、研究方法、結果</w:t>
      </w:r>
      <w:r w:rsidRPr="003E07FB">
        <w:rPr>
          <w:rFonts w:ascii="Times New Roman" w:hAnsi="Times New Roman"/>
          <w:sz w:val="24"/>
          <w:szCs w:val="24"/>
        </w:rPr>
        <w:t>(</w:t>
      </w:r>
      <w:proofErr w:type="gramStart"/>
      <w:r w:rsidRPr="003E07FB">
        <w:rPr>
          <w:rFonts w:ascii="Times New Roman" w:hAnsi="Times New Roman"/>
          <w:sz w:val="24"/>
          <w:szCs w:val="24"/>
        </w:rPr>
        <w:t>含圖表</w:t>
      </w:r>
      <w:proofErr w:type="gramEnd"/>
      <w:r w:rsidRPr="003E07FB">
        <w:rPr>
          <w:rFonts w:ascii="Times New Roman" w:hAnsi="Times New Roman"/>
          <w:sz w:val="24"/>
          <w:szCs w:val="24"/>
        </w:rPr>
        <w:t>)</w:t>
      </w:r>
      <w:r w:rsidRPr="003E07FB">
        <w:rPr>
          <w:rFonts w:ascii="Times New Roman" w:hAnsi="Times New Roman"/>
          <w:sz w:val="24"/>
          <w:szCs w:val="24"/>
        </w:rPr>
        <w:t>、討論、結論、參考文獻等，內文整體不得超過</w:t>
      </w:r>
      <w:r w:rsidRPr="003E07FB">
        <w:rPr>
          <w:rFonts w:ascii="Times New Roman" w:hAnsi="Times New Roman"/>
          <w:sz w:val="24"/>
          <w:szCs w:val="24"/>
        </w:rPr>
        <w:t>8</w:t>
      </w:r>
      <w:r w:rsidRPr="003E07FB">
        <w:rPr>
          <w:rFonts w:ascii="Times New Roman" w:hAnsi="Times New Roman"/>
          <w:sz w:val="24"/>
          <w:szCs w:val="24"/>
        </w:rPr>
        <w:t>頁。</w:t>
      </w:r>
    </w:p>
    <w:p w14:paraId="4AA66892" w14:textId="77777777" w:rsidR="005B53D5" w:rsidRPr="003E07FB" w:rsidRDefault="005B53D5" w:rsidP="00856FA4">
      <w:pPr>
        <w:pStyle w:val="a4"/>
        <w:numPr>
          <w:ilvl w:val="0"/>
          <w:numId w:val="8"/>
        </w:numPr>
        <w:autoSpaceDE/>
        <w:autoSpaceDN/>
        <w:ind w:firstLine="90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圖表可</w:t>
      </w:r>
      <w:r>
        <w:rPr>
          <w:rFonts w:ascii="Times New Roman" w:hAnsi="Times New Roman" w:hint="eastAsia"/>
          <w:sz w:val="24"/>
          <w:szCs w:val="24"/>
        </w:rPr>
        <w:t>置</w:t>
      </w:r>
      <w:r w:rsidRPr="003E07FB">
        <w:rPr>
          <w:rFonts w:ascii="Times New Roman" w:hAnsi="Times New Roman"/>
          <w:sz w:val="24"/>
          <w:szCs w:val="24"/>
        </w:rPr>
        <w:t>於內文中或論文最後。</w:t>
      </w:r>
    </w:p>
    <w:p w14:paraId="6D0674F0" w14:textId="77777777" w:rsidR="005B53D5" w:rsidRPr="003E07FB" w:rsidRDefault="005B53D5" w:rsidP="00856FA4">
      <w:pPr>
        <w:pStyle w:val="a4"/>
        <w:numPr>
          <w:ilvl w:val="0"/>
          <w:numId w:val="7"/>
        </w:numPr>
        <w:autoSpaceDE/>
        <w:autoSpaceDN/>
        <w:ind w:left="1531" w:hanging="397"/>
        <w:jc w:val="both"/>
        <w:rPr>
          <w:rFonts w:ascii="Times New Roman" w:hAnsi="Times New Roman"/>
          <w:sz w:val="24"/>
          <w:szCs w:val="24"/>
        </w:rPr>
      </w:pPr>
      <w:r w:rsidRPr="003E07FB">
        <w:rPr>
          <w:rFonts w:ascii="Times New Roman" w:hAnsi="Times New Roman"/>
          <w:sz w:val="24"/>
          <w:szCs w:val="24"/>
        </w:rPr>
        <w:t>摘要</w:t>
      </w:r>
      <w:proofErr w:type="gramStart"/>
      <w:r w:rsidRPr="003E07FB">
        <w:rPr>
          <w:rFonts w:ascii="Times New Roman" w:hAnsi="Times New Roman"/>
          <w:sz w:val="24"/>
          <w:szCs w:val="24"/>
        </w:rPr>
        <w:t>依官網規定</w:t>
      </w:r>
      <w:proofErr w:type="gramEnd"/>
      <w:r w:rsidRPr="003E07FB">
        <w:rPr>
          <w:rFonts w:ascii="Times New Roman" w:hAnsi="Times New Roman"/>
          <w:sz w:val="24"/>
          <w:szCs w:val="24"/>
        </w:rPr>
        <w:t>之摘要格式撰寫。</w:t>
      </w:r>
    </w:p>
    <w:p w14:paraId="076123D2" w14:textId="3C63FB3F" w:rsidR="00050AEC" w:rsidRPr="00C77786" w:rsidRDefault="00BB5000" w:rsidP="0087789F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spacing w:line="333" w:lineRule="exact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摘要經各組論文審查委員審理後接受，本會保有論文編輯與文字修正權力。</w:t>
      </w:r>
    </w:p>
    <w:p w14:paraId="34A7EC6E" w14:textId="77777777" w:rsidR="00050AEC" w:rsidRPr="00C77786" w:rsidRDefault="00050AEC" w:rsidP="0087789F">
      <w:pPr>
        <w:pStyle w:val="a3"/>
        <w:spacing w:before="6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32"/>
        </w:rPr>
      </w:pPr>
    </w:p>
    <w:p w14:paraId="29261A32" w14:textId="77777777" w:rsidR="00050AEC" w:rsidRPr="00C77786" w:rsidRDefault="00BB5000" w:rsidP="0087789F">
      <w:pPr>
        <w:pStyle w:val="a3"/>
        <w:ind w:left="10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</w:rPr>
        <w:t>五、「壁報論文競賽」及「研究生論文競賽」注意事項：</w:t>
      </w:r>
    </w:p>
    <w:p w14:paraId="35C7A8A9" w14:textId="39DA657C" w:rsidR="00050AEC" w:rsidRPr="00C77786" w:rsidRDefault="0043021C" w:rsidP="0087789F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10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317D688F" wp14:editId="7337AC50">
                <wp:simplePos x="0" y="0"/>
                <wp:positionH relativeFrom="page">
                  <wp:posOffset>3061335</wp:posOffset>
                </wp:positionH>
                <wp:positionV relativeFrom="paragraph">
                  <wp:posOffset>251460</wp:posOffset>
                </wp:positionV>
                <wp:extent cx="5613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7932" id="Line 2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05pt,19.8pt" to="285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Hb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xmj3koBkdXAkphjxjnf/CdYeCUWIJlCMuOW6cDzxIMYSEa5ReCymj&#10;1lKhvsTzLM9jgtNSsOAMYc7ud5W06EjCtMQvFgWe+zCrD4pFsJYTtrrangh5seFyqQIeVAJ0rtZl&#10;HH7N0/lqtprlo3wyXY3ytK5Hn9dVPpqus0+P9UNdVXX2O1DL8qIVjHEV2A2jmeVvk/76SC5DdRvO&#10;WxuS1+ixX0B2+EfSUcqg3mUOdpqdt3aQGKYxBl9fThj3+z3Y9+97+QcAAP//AwBQSwMEFAAGAAgA&#10;AAAhAKYJXRbeAAAACQEAAA8AAABkcnMvZG93bnJldi54bWxMj8FOwzAMhu9IvENkJG4s3WDdVppO&#10;aCoXxGEUHsBrvKaicaomW8ueniAOcLT96ff359vJduJMg28dK5jPEhDEtdMtNwo+3p/v1iB8QNbY&#10;OSYFX+RhW1xf5ZhpN/IbnavQiBjCPkMFJoQ+k9LXhiz6meuJ4+3oBoshjkMj9YBjDLedXCRJKi22&#10;HD8Y7GlnqP6sTlZBtX8d05fLZSxXVYs+hNaU5U6p25vp6RFEoCn8wfCjH9WhiE4Hd2LtRafgYb2Y&#10;R1TB/SYFEYHlKlmCOPwuZJHL/w2KbwAAAP//AwBQSwECLQAUAAYACAAAACEAtoM4kv4AAADhAQAA&#10;EwAAAAAAAAAAAAAAAAAAAAAAW0NvbnRlbnRfVHlwZXNdLnhtbFBLAQItABQABgAIAAAAIQA4/SH/&#10;1gAAAJQBAAALAAAAAAAAAAAAAAAAAC8BAABfcmVscy8ucmVsc1BLAQItABQABgAIAAAAIQAVbBHb&#10;EAIAACcEAAAOAAAAAAAAAAAAAAAAAC4CAABkcnMvZTJvRG9jLnhtbFBLAQItABQABgAIAAAAIQCm&#10;CV0W3gAAAAkBAAAPAAAAAAAAAAAAAAAAAGoEAABkcnMvZG93bnJldi54bWxQSwUGAAAAAAQABADz&#10;AAAAdQUAAAAA&#10;" strokeweight=".72pt">
                <w10:wrap anchorx="page"/>
              </v:line>
            </w:pict>
          </mc:Fallback>
        </mc:AlternateConten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壁報論文競賽發表者須為</w:t>
      </w:r>
      <w:r w:rsidR="00BB5000" w:rsidRPr="00C77786">
        <w:rPr>
          <w:rFonts w:ascii="Times New Roman" w:hAnsi="Times New Roman" w:cs="Times New Roman"/>
          <w:b/>
          <w:color w:val="0D0D0D" w:themeColor="text1" w:themeTint="F2"/>
          <w:spacing w:val="-25"/>
          <w:sz w:val="24"/>
        </w:rPr>
        <w:t>第一作者</w:t>
      </w:r>
      <w:r w:rsidR="00BB5000"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，請於姓名</w:t>
      </w:r>
      <w:proofErr w:type="gramStart"/>
      <w:r w:rsidR="00BB5000"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下加劃底線</w:t>
      </w:r>
      <w:proofErr w:type="gramEnd"/>
      <w:r w:rsidR="00BB5000"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，且須</w:t>
      </w:r>
      <w:r w:rsidR="00BB5000" w:rsidRPr="00C77786">
        <w:rPr>
          <w:rFonts w:ascii="Times New Roman" w:hAnsi="Times New Roman" w:cs="Times New Roman"/>
          <w:b/>
          <w:color w:val="0D0D0D" w:themeColor="text1" w:themeTint="F2"/>
          <w:spacing w:val="-20"/>
          <w:sz w:val="24"/>
          <w:u w:val="single"/>
        </w:rPr>
        <w:t>具有台灣營養學會會</w:t>
      </w:r>
    </w:p>
    <w:p w14:paraId="479E3396" w14:textId="77777777" w:rsidR="00050AEC" w:rsidRPr="00C77786" w:rsidRDefault="00BB5000" w:rsidP="0087789F">
      <w:pPr>
        <w:spacing w:before="106"/>
        <w:ind w:left="1061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eastAsia="Times New Roman" w:hAnsi="Times New Roman" w:cs="Times New Roman"/>
          <w:b/>
          <w:color w:val="0D0D0D" w:themeColor="text1" w:themeTint="F2"/>
          <w:spacing w:val="-60"/>
          <w:sz w:val="24"/>
          <w:u w:val="single"/>
        </w:rPr>
        <w:t xml:space="preserve"> </w:t>
      </w:r>
      <w:r w:rsidRPr="00C77786">
        <w:rPr>
          <w:rFonts w:ascii="Times New Roman" w:hAnsi="Times New Roman" w:cs="Times New Roman"/>
          <w:b/>
          <w:color w:val="0D0D0D" w:themeColor="text1" w:themeTint="F2"/>
          <w:spacing w:val="-15"/>
          <w:sz w:val="24"/>
          <w:u w:val="single"/>
        </w:rPr>
        <w:t>員</w:t>
      </w:r>
      <w:r w:rsidRPr="00C77786">
        <w:rPr>
          <w:rFonts w:ascii="Times New Roman" w:hAnsi="Times New Roman" w:cs="Times New Roman"/>
          <w:color w:val="0D0D0D" w:themeColor="text1" w:themeTint="F2"/>
          <w:spacing w:val="-15"/>
          <w:sz w:val="24"/>
        </w:rPr>
        <w:t>身分。</w:t>
      </w:r>
    </w:p>
    <w:p w14:paraId="1B2DD351" w14:textId="77777777" w:rsidR="00050AEC" w:rsidRPr="00C77786" w:rsidRDefault="00BB5000" w:rsidP="0087789F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101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研究生論文競賽參賽者須為</w:t>
      </w:r>
      <w:r w:rsidRPr="00C77786">
        <w:rPr>
          <w:rFonts w:ascii="Times New Roman" w:hAnsi="Times New Roman" w:cs="Times New Roman"/>
          <w:b/>
          <w:color w:val="0D0D0D" w:themeColor="text1" w:themeTint="F2"/>
          <w:spacing w:val="-25"/>
          <w:sz w:val="24"/>
          <w:u w:val="single"/>
        </w:rPr>
        <w:t>第一作者</w:t>
      </w:r>
      <w:r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，請於姓名</w:t>
      </w:r>
      <w:proofErr w:type="gramStart"/>
      <w:r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下加劃底線</w:t>
      </w:r>
      <w:proofErr w:type="gramEnd"/>
      <w:r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，且須為</w:t>
      </w:r>
      <w:r w:rsidRPr="00C77786">
        <w:rPr>
          <w:rFonts w:ascii="Times New Roman" w:hAnsi="Times New Roman" w:cs="Times New Roman"/>
          <w:b/>
          <w:color w:val="0D0D0D" w:themeColor="text1" w:themeTint="F2"/>
          <w:spacing w:val="-18"/>
          <w:sz w:val="24"/>
          <w:u w:val="single"/>
        </w:rPr>
        <w:t>台灣營養學會會</w:t>
      </w:r>
    </w:p>
    <w:p w14:paraId="48108B63" w14:textId="77777777" w:rsidR="00050AEC" w:rsidRPr="00C77786" w:rsidRDefault="00BB5000" w:rsidP="0087789F">
      <w:pPr>
        <w:pStyle w:val="a3"/>
        <w:spacing w:before="107" w:line="316" w:lineRule="auto"/>
        <w:ind w:right="129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eastAsia="Times New Roman" w:hAnsi="Times New Roman" w:cs="Times New Roman"/>
          <w:b/>
          <w:color w:val="0D0D0D" w:themeColor="text1" w:themeTint="F2"/>
          <w:spacing w:val="-60"/>
          <w:u w:val="single"/>
        </w:rPr>
        <w:t xml:space="preserve"> </w:t>
      </w:r>
      <w:r w:rsidRPr="00C77786">
        <w:rPr>
          <w:rFonts w:ascii="Times New Roman" w:hAnsi="Times New Roman" w:cs="Times New Roman"/>
          <w:b/>
          <w:color w:val="0D0D0D" w:themeColor="text1" w:themeTint="F2"/>
          <w:spacing w:val="-20"/>
          <w:u w:val="single"/>
        </w:rPr>
        <w:t>籍屆滿一年以上</w:t>
      </w:r>
      <w:r w:rsidRPr="00C77786">
        <w:rPr>
          <w:rFonts w:ascii="Times New Roman" w:hAnsi="Times New Roman" w:cs="Times New Roman"/>
          <w:color w:val="0D0D0D" w:themeColor="text1" w:themeTint="F2"/>
          <w:spacing w:val="-22"/>
        </w:rPr>
        <w:t>之國內研究所在學研究生。若研究生論文初審未通過，則自動轉為已選擇的壁報論文或是壁報論文競賽。</w:t>
      </w:r>
    </w:p>
    <w:p w14:paraId="3DC04150" w14:textId="77777777" w:rsidR="00050AEC" w:rsidRPr="00C77786" w:rsidRDefault="00BB5000" w:rsidP="0087789F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line="316" w:lineRule="auto"/>
        <w:ind w:right="108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9"/>
          <w:sz w:val="24"/>
        </w:rPr>
        <w:t>競賽分組：按專業領域分為基礎營養、臨床營養，及公共衛生營養等三組，但博士班</w:t>
      </w:r>
      <w:r w:rsidRPr="00C77786">
        <w:rPr>
          <w:rFonts w:ascii="Times New Roman" w:hAnsi="Times New Roman" w:cs="Times New Roman"/>
          <w:color w:val="0D0D0D" w:themeColor="text1" w:themeTint="F2"/>
          <w:spacing w:val="-19"/>
          <w:sz w:val="24"/>
        </w:rPr>
        <w:t>不依專業領域分組。</w:t>
      </w:r>
    </w:p>
    <w:p w14:paraId="13966691" w14:textId="77777777" w:rsidR="00050AEC" w:rsidRPr="00C77786" w:rsidRDefault="00BB5000" w:rsidP="0087789F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line="312" w:lineRule="auto"/>
        <w:ind w:right="25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4"/>
          <w:sz w:val="24"/>
        </w:rPr>
        <w:t>參加『研究生論文競賽』之參賽人，其所參與論文之實際工作量以達三分之二以上</w:t>
      </w:r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為原則，並由其指導教授證明推薦之。</w:t>
      </w:r>
    </w:p>
    <w:p w14:paraId="0BE98D9D" w14:textId="77777777" w:rsidR="00050AEC" w:rsidRPr="00C77786" w:rsidRDefault="00BB5000" w:rsidP="0087789F">
      <w:pPr>
        <w:pStyle w:val="a3"/>
        <w:ind w:left="10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</w:rPr>
        <w:t>六、審查期程：</w:t>
      </w:r>
    </w:p>
    <w:p w14:paraId="19EA77B6" w14:textId="150864C4" w:rsidR="00050AEC" w:rsidRPr="003746E9" w:rsidRDefault="00BB5000" w:rsidP="0087789F">
      <w:pPr>
        <w:pStyle w:val="a4"/>
        <w:numPr>
          <w:ilvl w:val="0"/>
          <w:numId w:val="2"/>
        </w:numPr>
        <w:tabs>
          <w:tab w:val="left" w:pos="1061"/>
        </w:tabs>
        <w:spacing w:before="102" w:line="312" w:lineRule="auto"/>
        <w:ind w:right="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746E9">
        <w:rPr>
          <w:rFonts w:ascii="Times New Roman" w:hAnsi="Times New Roman" w:cs="Times New Roman"/>
          <w:color w:val="000000" w:themeColor="text1"/>
          <w:spacing w:val="-12"/>
          <w:sz w:val="24"/>
        </w:rPr>
        <w:t>「壁報論文」摘要資格審查：</w:t>
      </w:r>
      <w:r w:rsidR="007B0CF4" w:rsidRPr="00D2767E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202</w:t>
      </w:r>
      <w:r w:rsidR="00CC1BD4" w:rsidRPr="00D2767E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D2767E">
        <w:rPr>
          <w:rFonts w:ascii="Times New Roman" w:hAnsi="Times New Roman" w:cs="Times New Roman"/>
          <w:b/>
          <w:color w:val="000000" w:themeColor="text1"/>
          <w:sz w:val="24"/>
        </w:rPr>
        <w:t>年</w:t>
      </w:r>
      <w:r w:rsidRPr="00D2767E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6179AE" w:rsidRPr="00D2767E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3</w:t>
      </w:r>
      <w:r w:rsidRPr="00D2767E">
        <w:rPr>
          <w:rFonts w:ascii="Times New Roman" w:hAnsi="Times New Roman" w:cs="Times New Roman"/>
          <w:b/>
          <w:color w:val="000000" w:themeColor="text1"/>
          <w:sz w:val="24"/>
        </w:rPr>
        <w:t>月</w:t>
      </w:r>
      <w:r w:rsidR="006179AE" w:rsidRPr="00D2767E">
        <w:rPr>
          <w:rFonts w:ascii="Times New Roman" w:hAnsi="Times New Roman" w:cs="Times New Roman" w:hint="eastAsia"/>
          <w:b/>
          <w:color w:val="000000" w:themeColor="text1"/>
          <w:sz w:val="24"/>
        </w:rPr>
        <w:t>31</w:t>
      </w:r>
      <w:r w:rsidRPr="00D2767E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>日</w:t>
      </w:r>
      <w:r w:rsidRPr="003746E9">
        <w:rPr>
          <w:rFonts w:ascii="Times New Roman" w:hAnsi="Times New Roman" w:cs="Times New Roman"/>
          <w:color w:val="000000" w:themeColor="text1"/>
          <w:spacing w:val="1"/>
          <w:sz w:val="24"/>
        </w:rPr>
        <w:t>前以</w:t>
      </w:r>
      <w:r w:rsidRPr="003746E9">
        <w:rPr>
          <w:rFonts w:ascii="Times New Roman" w:eastAsia="Times New Roman" w:hAnsi="Times New Roman" w:cs="Times New Roman"/>
          <w:color w:val="000000" w:themeColor="text1"/>
          <w:sz w:val="24"/>
        </w:rPr>
        <w:t>e-mail</w:t>
      </w:r>
      <w:r w:rsidRPr="003746E9">
        <w:rPr>
          <w:rFonts w:ascii="Times New Roman" w:eastAsia="Times New Roman" w:hAnsi="Times New Roman" w:cs="Times New Roman"/>
          <w:color w:val="000000" w:themeColor="text1"/>
          <w:spacing w:val="56"/>
          <w:sz w:val="24"/>
        </w:rPr>
        <w:t xml:space="preserve"> </w:t>
      </w:r>
      <w:r w:rsidRPr="003746E9">
        <w:rPr>
          <w:rFonts w:ascii="Times New Roman" w:hAnsi="Times New Roman" w:cs="Times New Roman"/>
          <w:color w:val="000000" w:themeColor="text1"/>
          <w:sz w:val="24"/>
        </w:rPr>
        <w:t>通知通訊作者完成論</w:t>
      </w:r>
      <w:r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文發表申請。壁報論文</w:t>
      </w:r>
      <w:r w:rsidR="00290559"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（</w:t>
      </w:r>
      <w:r w:rsidR="002A66E1"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發表與競賽</w:t>
      </w:r>
      <w:r w:rsidR="00290559"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）</w:t>
      </w:r>
      <w:proofErr w:type="gramStart"/>
      <w:r w:rsidR="002A66E1"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線上繳交</w:t>
      </w:r>
      <w:proofErr w:type="gramEnd"/>
      <w:r w:rsidR="00224C64" w:rsidRPr="003746E9">
        <w:rPr>
          <w:rFonts w:ascii="Times New Roman" w:hAnsi="Times New Roman" w:cs="Times New Roman" w:hint="eastAsia"/>
          <w:color w:val="000000" w:themeColor="text1"/>
          <w:spacing w:val="-21"/>
          <w:sz w:val="24"/>
        </w:rPr>
        <w:t>注意</w:t>
      </w:r>
      <w:r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事</w:t>
      </w:r>
      <w:r w:rsidR="00224C64" w:rsidRPr="003746E9">
        <w:rPr>
          <w:rFonts w:ascii="Times New Roman" w:hAnsi="Times New Roman" w:cs="Times New Roman" w:hint="eastAsia"/>
          <w:color w:val="000000" w:themeColor="text1"/>
          <w:spacing w:val="-21"/>
          <w:sz w:val="24"/>
        </w:rPr>
        <w:t>項</w:t>
      </w:r>
      <w:r w:rsidRPr="003746E9">
        <w:rPr>
          <w:rFonts w:ascii="Times New Roman" w:hAnsi="Times New Roman" w:cs="Times New Roman"/>
          <w:color w:val="000000" w:themeColor="text1"/>
          <w:spacing w:val="-21"/>
          <w:sz w:val="24"/>
        </w:rPr>
        <w:t>公告於學會網頁。</w:t>
      </w:r>
    </w:p>
    <w:p w14:paraId="52FF3305" w14:textId="2F18C1B7" w:rsidR="00050AEC" w:rsidRPr="003746E9" w:rsidRDefault="00BB5000" w:rsidP="0087789F">
      <w:pPr>
        <w:pStyle w:val="a4"/>
        <w:numPr>
          <w:ilvl w:val="0"/>
          <w:numId w:val="2"/>
        </w:numPr>
        <w:tabs>
          <w:tab w:val="left" w:pos="1061"/>
        </w:tabs>
        <w:spacing w:before="6" w:line="314" w:lineRule="auto"/>
        <w:ind w:right="13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746E9">
        <w:rPr>
          <w:rFonts w:ascii="Times New Roman" w:hAnsi="Times New Roman" w:cs="Times New Roman"/>
          <w:color w:val="000000" w:themeColor="text1"/>
          <w:spacing w:val="-19"/>
          <w:sz w:val="24"/>
        </w:rPr>
        <w:t>「壁報論文競賽」及「研究生論文競賽」初審：審查結果及競賽規則於</w:t>
      </w:r>
      <w:r w:rsidR="007B0CF4" w:rsidRPr="00CC1BD4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</w:t>
      </w:r>
      <w:r w:rsidR="007B0CF4"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>2</w:t>
      </w:r>
      <w:r w:rsidR="008F0481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3746E9">
        <w:rPr>
          <w:rFonts w:ascii="Times New Roman" w:hAnsi="Times New Roman" w:cs="Times New Roman"/>
          <w:b/>
          <w:color w:val="000000" w:themeColor="text1"/>
          <w:sz w:val="24"/>
        </w:rPr>
        <w:t>年</w:t>
      </w:r>
      <w:r w:rsidR="007B0CF4"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7B0CF4" w:rsidRPr="003746E9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3746E9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AA59CE">
        <w:rPr>
          <w:rFonts w:ascii="Times New Roman" w:hAnsi="Times New Roman" w:cs="Times New Roman"/>
          <w:b/>
          <w:color w:val="000000" w:themeColor="text1"/>
          <w:sz w:val="24"/>
        </w:rPr>
        <w:t>月</w:t>
      </w:r>
      <w:r w:rsidR="00D52819" w:rsidRPr="00AA59CE">
        <w:rPr>
          <w:rFonts w:ascii="Times New Roman" w:hAnsi="Times New Roman" w:cs="Times New Roman" w:hint="eastAsia"/>
          <w:b/>
          <w:color w:val="000000" w:themeColor="text1"/>
          <w:sz w:val="24"/>
        </w:rPr>
        <w:t>20</w:t>
      </w:r>
      <w:r w:rsidRPr="00AA59CE">
        <w:rPr>
          <w:rFonts w:ascii="Times New Roman" w:hAnsi="Times New Roman" w:cs="Times New Roman"/>
          <w:b/>
          <w:color w:val="000000" w:themeColor="text1"/>
          <w:sz w:val="24"/>
        </w:rPr>
        <w:t>日</w:t>
      </w:r>
      <w:r w:rsidRPr="00AA59CE">
        <w:rPr>
          <w:rFonts w:ascii="Times New Roman" w:hAnsi="Times New Roman" w:cs="Times New Roman"/>
          <w:color w:val="000000" w:themeColor="text1"/>
          <w:sz w:val="24"/>
        </w:rPr>
        <w:t>以</w:t>
      </w:r>
      <w:r w:rsidRPr="00AA59CE">
        <w:rPr>
          <w:rFonts w:ascii="Times New Roman" w:eastAsia="Times New Roman" w:hAnsi="Times New Roman" w:cs="Times New Roman"/>
          <w:color w:val="000000" w:themeColor="text1"/>
          <w:sz w:val="24"/>
        </w:rPr>
        <w:t>e-mail</w:t>
      </w:r>
      <w:r w:rsidRPr="00AA59CE">
        <w:rPr>
          <w:rFonts w:ascii="Times New Roman" w:hAnsi="Times New Roman" w:cs="Times New Roman"/>
          <w:color w:val="000000" w:themeColor="text1"/>
          <w:sz w:val="24"/>
        </w:rPr>
        <w:t>通知通訊作者。初審通過名單及報到編號請於</w:t>
      </w:r>
      <w:r w:rsidR="007B0CF4" w:rsidRPr="00AA59CE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202</w:t>
      </w:r>
      <w:r w:rsidR="003902EC" w:rsidRPr="00AA59CE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AA59CE">
        <w:rPr>
          <w:rFonts w:ascii="Times New Roman" w:hAnsi="Times New Roman" w:cs="Times New Roman"/>
          <w:b/>
          <w:color w:val="000000" w:themeColor="text1"/>
          <w:sz w:val="24"/>
        </w:rPr>
        <w:t>年</w:t>
      </w:r>
      <w:r w:rsidR="007B0CF4" w:rsidRPr="00AA59CE">
        <w:rPr>
          <w:rFonts w:ascii="Times New Roman" w:eastAsia="Times New Roman" w:hAnsi="Times New Roman" w:cs="Times New Roman"/>
          <w:b/>
          <w:color w:val="000000" w:themeColor="text1"/>
          <w:sz w:val="24"/>
        </w:rPr>
        <w:t>0</w:t>
      </w:r>
      <w:r w:rsidR="007B0CF4" w:rsidRPr="00AA59CE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>4</w:t>
      </w:r>
      <w:r w:rsidRPr="00AA59CE">
        <w:rPr>
          <w:rFonts w:ascii="Times New Roman" w:hAnsi="Times New Roman" w:cs="Times New Roman"/>
          <w:b/>
          <w:color w:val="000000" w:themeColor="text1"/>
          <w:sz w:val="24"/>
        </w:rPr>
        <w:t>月</w:t>
      </w:r>
      <w:r w:rsidR="00D52819" w:rsidRPr="00AA59CE">
        <w:rPr>
          <w:rFonts w:ascii="Times New Roman" w:hAnsi="Times New Roman" w:cs="Times New Roman" w:hint="eastAsia"/>
          <w:b/>
          <w:color w:val="000000" w:themeColor="text1"/>
          <w:sz w:val="24"/>
        </w:rPr>
        <w:t>20</w:t>
      </w:r>
      <w:r w:rsidRPr="003746E9">
        <w:rPr>
          <w:rFonts w:ascii="Times New Roman" w:hAnsi="Times New Roman" w:cs="Times New Roman"/>
          <w:color w:val="000000" w:themeColor="text1"/>
          <w:sz w:val="24"/>
        </w:rPr>
        <w:t>日後至學會網頁查詢</w:t>
      </w:r>
      <w:hyperlink r:id="rId12">
        <w:r w:rsidRPr="003746E9">
          <w:rPr>
            <w:rFonts w:ascii="Times New Roman" w:hAnsi="Times New Roman" w:cs="Times New Roman"/>
            <w:color w:val="000000" w:themeColor="text1"/>
            <w:spacing w:val="-1"/>
            <w:sz w:val="24"/>
            <w:u w:val="single"/>
          </w:rPr>
          <w:t xml:space="preserve"> </w:t>
        </w:r>
        <w:r w:rsidRPr="003746E9">
          <w:rPr>
            <w:rFonts w:ascii="Times New Roman" w:eastAsia="Times New Roman" w:hAnsi="Times New Roman" w:cs="Times New Roman"/>
            <w:color w:val="000000" w:themeColor="text1"/>
            <w:sz w:val="24"/>
            <w:u w:val="single"/>
          </w:rPr>
          <w:t>www.nutrition.org.tw</w:t>
        </w:r>
      </w:hyperlink>
      <w:r w:rsidRPr="003746E9">
        <w:rPr>
          <w:rFonts w:ascii="Times New Roman" w:hAnsi="Times New Roman" w:cs="Times New Roman"/>
          <w:color w:val="000000" w:themeColor="text1"/>
          <w:sz w:val="24"/>
        </w:rPr>
        <w:t>。</w:t>
      </w:r>
    </w:p>
    <w:p w14:paraId="23551F9C" w14:textId="77777777" w:rsidR="00050AEC" w:rsidRPr="00C77786" w:rsidRDefault="00BB5000" w:rsidP="0087789F">
      <w:pPr>
        <w:pStyle w:val="a3"/>
        <w:spacing w:before="1"/>
        <w:ind w:left="100"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C77786">
        <w:rPr>
          <w:rFonts w:ascii="Times New Roman" w:hAnsi="Times New Roman" w:cs="Times New Roman"/>
          <w:color w:val="0D0D0D" w:themeColor="text1" w:themeTint="F2"/>
        </w:rPr>
        <w:t>七、若有疑問請洽詢：</w:t>
      </w:r>
    </w:p>
    <w:p w14:paraId="1BB6F42D" w14:textId="77777777" w:rsidR="0087789F" w:rsidRPr="0087789F" w:rsidRDefault="00BB5000" w:rsidP="0087789F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0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1"/>
          <w:sz w:val="24"/>
        </w:rPr>
        <w:t>報名相關問題：</w:t>
      </w:r>
    </w:p>
    <w:p w14:paraId="0A456E50" w14:textId="727F4CF6" w:rsidR="00050AEC" w:rsidRPr="001501CA" w:rsidRDefault="00BB5000" w:rsidP="0087789F">
      <w:pPr>
        <w:pStyle w:val="a4"/>
        <w:tabs>
          <w:tab w:val="left" w:pos="1060"/>
          <w:tab w:val="left" w:pos="1061"/>
        </w:tabs>
        <w:spacing w:before="106"/>
        <w:ind w:firstLine="0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FF719C">
        <w:rPr>
          <w:rFonts w:ascii="Times New Roman" w:hAnsi="Times New Roman" w:cs="Times New Roman"/>
          <w:b/>
          <w:color w:val="002060"/>
        </w:rPr>
        <w:t>台灣營養學會秘書處</w:t>
      </w:r>
      <w:r w:rsidR="0087789F">
        <w:rPr>
          <w:rFonts w:ascii="Times New Roman" w:hAnsi="Times New Roman" w:cs="Times New Roman" w:hint="eastAsia"/>
          <w:color w:val="0D0D0D" w:themeColor="text1" w:themeTint="F2"/>
          <w:spacing w:val="-21"/>
          <w:sz w:val="24"/>
        </w:rPr>
        <w:t xml:space="preserve">　</w:t>
      </w:r>
      <w:r w:rsidR="0087789F">
        <w:rPr>
          <w:rFonts w:ascii="Times New Roman" w:hAnsi="Times New Roman" w:cs="Times New Roman" w:hint="eastAsia"/>
          <w:color w:val="0D0D0D" w:themeColor="text1" w:themeTint="F2"/>
          <w:spacing w:val="-21"/>
          <w:sz w:val="24"/>
        </w:rPr>
        <w:t xml:space="preserve">               </w:t>
      </w:r>
      <w:r w:rsidR="0087789F" w:rsidRPr="001501CA">
        <w:rPr>
          <w:rFonts w:ascii="Times New Roman" w:hAnsi="Times New Roman" w:cs="Times New Roman" w:hint="eastAsia"/>
          <w:b/>
          <w:color w:val="002060"/>
          <w:spacing w:val="-21"/>
          <w:sz w:val="24"/>
        </w:rPr>
        <w:t xml:space="preserve">  </w:t>
      </w:r>
      <w:r w:rsidRPr="001501CA">
        <w:rPr>
          <w:rFonts w:ascii="Times New Roman" w:hAnsi="Times New Roman" w:cs="Times New Roman"/>
          <w:b/>
          <w:color w:val="002060"/>
        </w:rPr>
        <w:t>蔡瑋庭秘書</w:t>
      </w:r>
      <w:r w:rsidRPr="001501CA">
        <w:rPr>
          <w:rFonts w:ascii="Times New Roman" w:hAnsi="Times New Roman" w:cs="Times New Roman"/>
          <w:b/>
          <w:color w:val="002060"/>
        </w:rPr>
        <w:t xml:space="preserve"> </w:t>
      </w:r>
      <w:r w:rsidRPr="001501CA">
        <w:rPr>
          <w:rFonts w:ascii="Times New Roman" w:eastAsiaTheme="minorEastAsia" w:hAnsi="Times New Roman" w:cs="Times New Roman"/>
          <w:b/>
          <w:color w:val="002060"/>
        </w:rPr>
        <w:t>0917-342-171</w:t>
      </w:r>
      <w:r w:rsidRPr="001501CA">
        <w:rPr>
          <w:rFonts w:ascii="Times New Roman" w:hAnsi="Times New Roman" w:cs="Times New Roman"/>
          <w:b/>
          <w:color w:val="002060"/>
        </w:rPr>
        <w:t>；</w:t>
      </w:r>
      <w:hyperlink r:id="rId13">
        <w:r w:rsidRPr="001501CA">
          <w:rPr>
            <w:rFonts w:ascii="Times New Roman" w:eastAsia="Times New Roman" w:hAnsi="Times New Roman" w:cs="Times New Roman"/>
            <w:b/>
            <w:color w:val="002060"/>
            <w:u w:val="single"/>
          </w:rPr>
          <w:t>nutrition@nutrition.org.tw</w:t>
        </w:r>
      </w:hyperlink>
    </w:p>
    <w:p w14:paraId="1AAF5EBF" w14:textId="7D7AB6ED" w:rsidR="00933600" w:rsidRPr="00933600" w:rsidRDefault="003A49CD" w:rsidP="0087789F">
      <w:pPr>
        <w:pStyle w:val="a3"/>
        <w:spacing w:before="101"/>
        <w:ind w:rightChars="-490" w:right="-1078" w:firstLine="0"/>
        <w:jc w:val="both"/>
        <w:rPr>
          <w:rFonts w:ascii="Times New Roman" w:eastAsiaTheme="minorEastAsia" w:hAnsi="Times New Roman" w:cs="Times New Roman"/>
          <w:color w:val="17365D" w:themeColor="text2" w:themeShade="BF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/>
          <w:color w:val="002060"/>
          <w:sz w:val="22"/>
          <w:szCs w:val="22"/>
        </w:rPr>
        <w:t>輔仁</w:t>
      </w:r>
      <w:r w:rsidR="003746E9" w:rsidRPr="00FA51C8">
        <w:rPr>
          <w:rFonts w:ascii="Times New Roman" w:hAnsi="Times New Roman" w:cs="Times New Roman"/>
          <w:b/>
          <w:color w:val="002060"/>
          <w:sz w:val="22"/>
          <w:szCs w:val="22"/>
        </w:rPr>
        <w:t>大學營養</w:t>
      </w:r>
      <w:r>
        <w:rPr>
          <w:rFonts w:ascii="Times New Roman" w:hAnsi="Times New Roman" w:cs="Times New Roman" w:hint="eastAsia"/>
          <w:b/>
          <w:color w:val="002060"/>
          <w:sz w:val="22"/>
          <w:szCs w:val="22"/>
        </w:rPr>
        <w:t>科</w:t>
      </w:r>
      <w:r w:rsidR="003746E9" w:rsidRPr="00FA51C8">
        <w:rPr>
          <w:rFonts w:ascii="Times New Roman" w:hAnsi="Times New Roman" w:cs="Times New Roman"/>
          <w:b/>
          <w:color w:val="002060"/>
          <w:sz w:val="22"/>
          <w:szCs w:val="22"/>
        </w:rPr>
        <w:t>學系</w:t>
      </w:r>
      <w:r w:rsidR="0087789F" w:rsidRPr="00FA51C8">
        <w:rPr>
          <w:rFonts w:ascii="Times New Roman" w:hAnsi="Times New Roman" w:cs="Times New Roman" w:hint="eastAsia"/>
          <w:b/>
          <w:color w:val="002060"/>
          <w:sz w:val="22"/>
          <w:szCs w:val="22"/>
        </w:rPr>
        <w:t xml:space="preserve">　</w:t>
      </w:r>
      <w:r w:rsidR="00122595">
        <w:rPr>
          <w:rFonts w:ascii="Times New Roman" w:hAnsi="Times New Roman" w:cs="Times New Roman" w:hint="eastAsia"/>
          <w:b/>
          <w:color w:val="002060"/>
          <w:sz w:val="22"/>
          <w:szCs w:val="22"/>
        </w:rPr>
        <w:t xml:space="preserve"> </w:t>
      </w:r>
      <w:r w:rsidR="00122595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      </w:t>
      </w:r>
      <w:r w:rsidR="00933600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122595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  </w:t>
      </w:r>
      <w:r w:rsidR="00933600">
        <w:rPr>
          <w:rFonts w:ascii="Times New Roman" w:hAnsi="Times New Roman" w:cs="Times New Roman" w:hint="eastAsia"/>
          <w:b/>
          <w:color w:val="002060"/>
          <w:sz w:val="22"/>
          <w:szCs w:val="22"/>
        </w:rPr>
        <w:t>姜家鳳助教</w:t>
      </w:r>
      <w:r w:rsidR="00933600">
        <w:rPr>
          <w:rFonts w:ascii="Times New Roman" w:hAnsi="Times New Roman" w:cs="Times New Roman" w:hint="eastAsia"/>
          <w:b/>
          <w:color w:val="002060"/>
          <w:sz w:val="22"/>
          <w:szCs w:val="22"/>
        </w:rPr>
        <w:t xml:space="preserve"> </w:t>
      </w:r>
      <w:r w:rsidR="00933600">
        <w:rPr>
          <w:rFonts w:ascii="Times New Roman" w:hAnsi="Times New Roman" w:cs="Times New Roman"/>
          <w:b/>
          <w:color w:val="002060"/>
          <w:sz w:val="22"/>
          <w:szCs w:val="22"/>
        </w:rPr>
        <w:t>(02)</w:t>
      </w:r>
      <w:r w:rsidR="00AA59C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933600">
        <w:rPr>
          <w:rFonts w:ascii="Times New Roman" w:hAnsi="Times New Roman" w:cs="Times New Roman"/>
          <w:b/>
          <w:color w:val="002060"/>
          <w:sz w:val="22"/>
          <w:szCs w:val="22"/>
        </w:rPr>
        <w:t>2905-3614</w:t>
      </w:r>
      <w:r w:rsidR="00933600">
        <w:rPr>
          <w:rFonts w:ascii="Times New Roman" w:hAnsi="Times New Roman" w:cs="Times New Roman" w:hint="eastAsia"/>
          <w:b/>
          <w:color w:val="002060"/>
          <w:sz w:val="22"/>
          <w:szCs w:val="22"/>
        </w:rPr>
        <w:t>；</w:t>
      </w:r>
      <w:hyperlink r:id="rId14" w:history="1">
        <w:r w:rsidR="00AA59CE" w:rsidRPr="0058254B">
          <w:rPr>
            <w:rStyle w:val="a5"/>
            <w:rFonts w:ascii="Times New Roman" w:hAnsi="Times New Roman" w:cs="Times New Roman" w:hint="eastAsia"/>
            <w:b/>
            <w:color w:val="17365D" w:themeColor="text2" w:themeShade="BF"/>
            <w:sz w:val="22"/>
            <w:szCs w:val="22"/>
          </w:rPr>
          <w:t>0</w:t>
        </w:r>
        <w:r w:rsidR="00AA59CE" w:rsidRPr="0058254B">
          <w:rPr>
            <w:rStyle w:val="a5"/>
            <w:rFonts w:ascii="Times New Roman" w:hAnsi="Times New Roman" w:cs="Times New Roman"/>
            <w:b/>
            <w:color w:val="17365D" w:themeColor="text2" w:themeShade="BF"/>
            <w:sz w:val="22"/>
            <w:szCs w:val="22"/>
          </w:rPr>
          <w:t>43621@mail.fju.edu.tw</w:t>
        </w:r>
      </w:hyperlink>
    </w:p>
    <w:p w14:paraId="24A5BC0B" w14:textId="3519977D" w:rsidR="00050AEC" w:rsidRPr="00C77786" w:rsidRDefault="00BB5000" w:rsidP="0087789F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07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2"/>
          <w:sz w:val="24"/>
        </w:rPr>
        <w:t>「壁報論文」及「壁報論文競賽」相關問題</w:t>
      </w:r>
    </w:p>
    <w:p w14:paraId="052BC8B1" w14:textId="26076F44" w:rsidR="00050AEC" w:rsidRPr="001501CA" w:rsidRDefault="00B57C05" w:rsidP="0087789F">
      <w:pPr>
        <w:pStyle w:val="a3"/>
        <w:spacing w:before="106"/>
        <w:ind w:firstLine="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 w:hint="eastAsia"/>
          <w:b/>
          <w:color w:val="002060"/>
        </w:rPr>
        <w:t>輔仁</w:t>
      </w:r>
      <w:r w:rsidR="00256C6F">
        <w:rPr>
          <w:rFonts w:ascii="Times New Roman" w:hAnsi="Times New Roman" w:cs="Times New Roman" w:hint="eastAsia"/>
          <w:b/>
          <w:color w:val="002060"/>
        </w:rPr>
        <w:t>大學</w:t>
      </w:r>
      <w:r>
        <w:rPr>
          <w:rFonts w:ascii="Times New Roman" w:hAnsi="Times New Roman" w:cs="Times New Roman" w:hint="eastAsia"/>
          <w:b/>
          <w:color w:val="002060"/>
        </w:rPr>
        <w:t>營養科</w:t>
      </w:r>
      <w:r w:rsidR="0072163A" w:rsidRPr="00933600">
        <w:rPr>
          <w:rFonts w:ascii="Times New Roman" w:hAnsi="Times New Roman" w:cs="Times New Roman" w:hint="eastAsia"/>
          <w:b/>
          <w:color w:val="002060"/>
        </w:rPr>
        <w:t>學</w:t>
      </w:r>
      <w:r w:rsidR="00BB5000" w:rsidRPr="001501CA">
        <w:rPr>
          <w:rFonts w:ascii="Times New Roman" w:hAnsi="Times New Roman" w:cs="Times New Roman"/>
          <w:b/>
          <w:color w:val="002060"/>
        </w:rPr>
        <w:t>系</w:t>
      </w:r>
      <w:r w:rsidR="00BB5000" w:rsidRPr="001501CA"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 w:hint="eastAsia"/>
          <w:b/>
          <w:color w:val="002060"/>
        </w:rPr>
        <w:t>劉沁瑜</w:t>
      </w:r>
      <w:r w:rsidR="00BB5000" w:rsidRPr="001501CA">
        <w:rPr>
          <w:rFonts w:ascii="Times New Roman" w:hAnsi="Times New Roman" w:cs="Times New Roman"/>
          <w:b/>
          <w:color w:val="002060"/>
        </w:rPr>
        <w:t>老師</w:t>
      </w:r>
      <w:r w:rsidR="00BB5000" w:rsidRPr="001501CA">
        <w:rPr>
          <w:rFonts w:ascii="Times New Roman" w:hAnsi="Times New Roman" w:cs="Times New Roman"/>
          <w:b/>
          <w:color w:val="002060"/>
        </w:rPr>
        <w:t xml:space="preserve"> </w:t>
      </w:r>
      <w:r w:rsidR="007B0CF4" w:rsidRPr="001501CA">
        <w:rPr>
          <w:rFonts w:ascii="Times New Roman" w:eastAsia="Times New Roman" w:hAnsi="Times New Roman" w:cs="Times New Roman"/>
          <w:b/>
          <w:color w:val="002060"/>
        </w:rPr>
        <w:t>(0</w:t>
      </w:r>
      <w:r>
        <w:rPr>
          <w:rFonts w:ascii="Times New Roman" w:eastAsiaTheme="minorEastAsia" w:hAnsi="Times New Roman" w:cs="Times New Roman"/>
          <w:b/>
          <w:color w:val="002060"/>
        </w:rPr>
        <w:t>2</w:t>
      </w:r>
      <w:r w:rsidR="00BB5000" w:rsidRPr="001501CA">
        <w:rPr>
          <w:rFonts w:ascii="Times New Roman" w:eastAsia="Times New Roman" w:hAnsi="Times New Roman" w:cs="Times New Roman"/>
          <w:b/>
          <w:color w:val="002060"/>
        </w:rPr>
        <w:t>)</w:t>
      </w:r>
      <w:r w:rsidR="007B0CF4" w:rsidRPr="001501CA">
        <w:rPr>
          <w:rFonts w:ascii="Times New Roman" w:eastAsia="Times New Roman" w:hAnsi="Times New Roman" w:cs="Times New Roman"/>
          <w:b/>
          <w:color w:val="002060"/>
        </w:rPr>
        <w:t xml:space="preserve"> </w:t>
      </w:r>
      <w:r>
        <w:rPr>
          <w:rFonts w:ascii="Times New Roman" w:eastAsiaTheme="minorEastAsia" w:hAnsi="Times New Roman" w:cs="Times New Roman"/>
          <w:b/>
          <w:color w:val="002060"/>
        </w:rPr>
        <w:t>2905-3147</w:t>
      </w:r>
      <w:r w:rsidR="00256C6F">
        <w:rPr>
          <w:rFonts w:ascii="Times New Roman" w:eastAsiaTheme="minorEastAsia" w:hAnsi="Times New Roman" w:cs="Times New Roman" w:hint="eastAsia"/>
          <w:b/>
          <w:color w:val="002060"/>
        </w:rPr>
        <w:t>；</w:t>
      </w:r>
    </w:p>
    <w:p w14:paraId="7BBEE7D8" w14:textId="2B7C89A9" w:rsidR="00050AEC" w:rsidRDefault="000C1DFF" w:rsidP="0087789F">
      <w:pPr>
        <w:pStyle w:val="a3"/>
        <w:spacing w:before="117"/>
        <w:ind w:firstLine="0"/>
        <w:jc w:val="both"/>
        <w:rPr>
          <w:rStyle w:val="a5"/>
          <w:rFonts w:ascii="Times New Roman" w:hAnsi="Times New Roman" w:cs="Times New Roman"/>
          <w:b/>
          <w:color w:val="002060"/>
          <w:u w:val="none"/>
        </w:rPr>
      </w:pPr>
      <w:r w:rsidRPr="00933600">
        <w:rPr>
          <w:rStyle w:val="a5"/>
          <w:rFonts w:ascii="Times New Roman" w:hAnsi="Times New Roman" w:cs="Times New Roman" w:hint="eastAsia"/>
          <w:b/>
          <w:color w:val="17365D" w:themeColor="text2" w:themeShade="BF"/>
          <w:u w:val="none"/>
        </w:rPr>
        <w:lastRenderedPageBreak/>
        <w:t xml:space="preserve"> </w:t>
      </w:r>
      <w:hyperlink r:id="rId15" w:history="1">
        <w:r w:rsidR="00933600" w:rsidRPr="00933600">
          <w:rPr>
            <w:rStyle w:val="a5"/>
            <w:rFonts w:ascii="Times New Roman" w:hAnsi="Times New Roman" w:cs="Times New Roman"/>
            <w:b/>
            <w:color w:val="17365D" w:themeColor="text2" w:themeShade="BF"/>
          </w:rPr>
          <w:t>PostNutr@mail.fju.edu.tw</w:t>
        </w:r>
      </w:hyperlink>
      <w:r w:rsidR="00147A25" w:rsidRPr="00147A25">
        <w:rPr>
          <w:rStyle w:val="a5"/>
          <w:rFonts w:ascii="Times New Roman" w:hAnsi="Times New Roman" w:cs="Times New Roman"/>
          <w:b/>
          <w:color w:val="002060"/>
          <w:u w:val="none"/>
        </w:rPr>
        <w:t xml:space="preserve"> </w:t>
      </w:r>
    </w:p>
    <w:p w14:paraId="65D1367D" w14:textId="77777777" w:rsidR="00050AEC" w:rsidRPr="00C77786" w:rsidRDefault="00BB5000" w:rsidP="0087789F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15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C77786">
        <w:rPr>
          <w:rFonts w:ascii="Times New Roman" w:hAnsi="Times New Roman" w:cs="Times New Roman"/>
          <w:color w:val="0D0D0D" w:themeColor="text1" w:themeTint="F2"/>
          <w:spacing w:val="-21"/>
          <w:sz w:val="24"/>
        </w:rPr>
        <w:t>「研究生論文競賽」相關問題</w:t>
      </w:r>
    </w:p>
    <w:p w14:paraId="26243E57" w14:textId="2217FC9F" w:rsidR="00050AEC" w:rsidRPr="001501CA" w:rsidRDefault="00B57C05" w:rsidP="0087789F">
      <w:pPr>
        <w:pStyle w:val="a3"/>
        <w:spacing w:before="106"/>
        <w:ind w:firstLine="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 w:hint="eastAsia"/>
          <w:b/>
          <w:color w:val="002060"/>
        </w:rPr>
        <w:t>輔仁</w:t>
      </w:r>
      <w:r w:rsidR="00256C6F">
        <w:rPr>
          <w:rFonts w:ascii="Times New Roman" w:hAnsi="Times New Roman" w:cs="Times New Roman" w:hint="eastAsia"/>
          <w:b/>
          <w:color w:val="002060"/>
        </w:rPr>
        <w:t>大學</w:t>
      </w:r>
      <w:r w:rsidR="00BB5000" w:rsidRPr="001501CA">
        <w:rPr>
          <w:rFonts w:ascii="Times New Roman" w:hAnsi="Times New Roman" w:cs="Times New Roman"/>
          <w:b/>
          <w:color w:val="002060"/>
        </w:rPr>
        <w:t>營養</w:t>
      </w:r>
      <w:r>
        <w:rPr>
          <w:rFonts w:ascii="Times New Roman" w:hAnsi="Times New Roman" w:cs="Times New Roman" w:hint="eastAsia"/>
          <w:b/>
          <w:color w:val="002060"/>
        </w:rPr>
        <w:t>科</w:t>
      </w:r>
      <w:r w:rsidR="00BB5000" w:rsidRPr="001501CA">
        <w:rPr>
          <w:rFonts w:ascii="Times New Roman" w:hAnsi="Times New Roman" w:cs="Times New Roman"/>
          <w:b/>
          <w:color w:val="002060"/>
        </w:rPr>
        <w:t>學系</w:t>
      </w:r>
      <w:r w:rsidR="00BB5000" w:rsidRPr="001501CA"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 w:hint="eastAsia"/>
          <w:b/>
          <w:color w:val="002060"/>
        </w:rPr>
        <w:t>羅慧珍</w:t>
      </w:r>
      <w:r w:rsidR="00BB5000" w:rsidRPr="001501CA">
        <w:rPr>
          <w:rFonts w:ascii="Times New Roman" w:hAnsi="Times New Roman" w:cs="Times New Roman"/>
          <w:b/>
          <w:color w:val="002060"/>
        </w:rPr>
        <w:t>老師</w:t>
      </w:r>
      <w:r w:rsidR="00BB5000" w:rsidRPr="001501CA">
        <w:rPr>
          <w:rFonts w:ascii="Times New Roman" w:hAnsi="Times New Roman" w:cs="Times New Roman"/>
          <w:b/>
          <w:color w:val="002060"/>
        </w:rPr>
        <w:t xml:space="preserve"> </w:t>
      </w:r>
      <w:r w:rsidR="007B0CF4" w:rsidRPr="001501CA">
        <w:rPr>
          <w:rFonts w:ascii="Times New Roman" w:eastAsia="Times New Roman" w:hAnsi="Times New Roman" w:cs="Times New Roman"/>
          <w:b/>
          <w:color w:val="002060"/>
        </w:rPr>
        <w:t>(0</w:t>
      </w:r>
      <w:r>
        <w:rPr>
          <w:rFonts w:ascii="Times New Roman" w:eastAsiaTheme="minorEastAsia" w:hAnsi="Times New Roman" w:cs="Times New Roman"/>
          <w:b/>
          <w:color w:val="002060"/>
        </w:rPr>
        <w:t>2</w:t>
      </w:r>
      <w:r w:rsidR="007B0CF4" w:rsidRPr="001501CA">
        <w:rPr>
          <w:rFonts w:ascii="Times New Roman" w:eastAsia="Times New Roman" w:hAnsi="Times New Roman" w:cs="Times New Roman"/>
          <w:b/>
          <w:color w:val="002060"/>
        </w:rPr>
        <w:t xml:space="preserve">) </w:t>
      </w:r>
      <w:r>
        <w:rPr>
          <w:rFonts w:ascii="Times New Roman" w:eastAsiaTheme="minorEastAsia" w:hAnsi="Times New Roman" w:cs="Times New Roman"/>
          <w:b/>
          <w:color w:val="002060"/>
        </w:rPr>
        <w:t>2905-2547</w:t>
      </w:r>
      <w:r w:rsidR="00256C6F">
        <w:rPr>
          <w:rFonts w:ascii="Times New Roman" w:eastAsiaTheme="minorEastAsia" w:hAnsi="Times New Roman" w:cs="Times New Roman" w:hint="eastAsia"/>
          <w:b/>
          <w:color w:val="002060"/>
        </w:rPr>
        <w:t>；</w:t>
      </w:r>
    </w:p>
    <w:p w14:paraId="3B0B5A68" w14:textId="011832FD" w:rsidR="00DA63E9" w:rsidRPr="00933600" w:rsidRDefault="007F520B" w:rsidP="00147A25">
      <w:pPr>
        <w:pStyle w:val="a3"/>
        <w:spacing w:before="117"/>
        <w:ind w:firstLine="0"/>
        <w:jc w:val="both"/>
        <w:rPr>
          <w:rStyle w:val="a5"/>
          <w:rFonts w:ascii="Times New Roman" w:hAnsi="Times New Roman" w:cs="Times New Roman"/>
          <w:b/>
          <w:color w:val="17365D" w:themeColor="text2" w:themeShade="BF"/>
          <w:u w:val="none"/>
        </w:rPr>
      </w:pPr>
      <w:hyperlink r:id="rId16" w:history="1">
        <w:r w:rsidR="00933600" w:rsidRPr="00933600">
          <w:rPr>
            <w:rStyle w:val="a5"/>
            <w:rFonts w:ascii="Times New Roman" w:hAnsi="Times New Roman" w:cs="Times New Roman"/>
            <w:b/>
            <w:color w:val="17365D" w:themeColor="text2" w:themeShade="BF"/>
          </w:rPr>
          <w:t>OralNutr@mail.fju.edu.tw</w:t>
        </w:r>
      </w:hyperlink>
    </w:p>
    <w:sectPr w:rsidR="00DA63E9" w:rsidRPr="00933600">
      <w:pgSz w:w="11910" w:h="16840"/>
      <w:pgMar w:top="11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D3B2" w14:textId="77777777" w:rsidR="00C14C95" w:rsidRDefault="00C14C95" w:rsidP="00363813">
      <w:r>
        <w:separator/>
      </w:r>
    </w:p>
  </w:endnote>
  <w:endnote w:type="continuationSeparator" w:id="0">
    <w:p w14:paraId="278D5C31" w14:textId="77777777" w:rsidR="00C14C95" w:rsidRDefault="00C14C95" w:rsidP="003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4CC6" w14:textId="77777777" w:rsidR="00C14C95" w:rsidRDefault="00C14C95" w:rsidP="00363813">
      <w:r>
        <w:separator/>
      </w:r>
    </w:p>
  </w:footnote>
  <w:footnote w:type="continuationSeparator" w:id="0">
    <w:p w14:paraId="18648E3C" w14:textId="77777777" w:rsidR="00C14C95" w:rsidRDefault="00C14C95" w:rsidP="003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54C"/>
    <w:multiLevelType w:val="hybridMultilevel"/>
    <w:tmpl w:val="6D9C7E66"/>
    <w:lvl w:ilvl="0" w:tplc="5F3CDD4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66001"/>
    <w:multiLevelType w:val="hybridMultilevel"/>
    <w:tmpl w:val="A74E0132"/>
    <w:lvl w:ilvl="0" w:tplc="20769116">
      <w:start w:val="1"/>
      <w:numFmt w:val="decimal"/>
      <w:lvlText w:val="%1."/>
      <w:lvlJc w:val="left"/>
      <w:pPr>
        <w:ind w:left="1061" w:hanging="48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87A65308">
      <w:numFmt w:val="bullet"/>
      <w:lvlText w:val="•"/>
      <w:lvlJc w:val="left"/>
      <w:pPr>
        <w:ind w:left="1880" w:hanging="481"/>
      </w:pPr>
      <w:rPr>
        <w:rFonts w:hint="default"/>
        <w:lang w:val="zh-TW" w:eastAsia="zh-TW" w:bidi="zh-TW"/>
      </w:rPr>
    </w:lvl>
    <w:lvl w:ilvl="2" w:tplc="F1F6014A">
      <w:numFmt w:val="bullet"/>
      <w:lvlText w:val="•"/>
      <w:lvlJc w:val="left"/>
      <w:pPr>
        <w:ind w:left="2700" w:hanging="481"/>
      </w:pPr>
      <w:rPr>
        <w:rFonts w:hint="default"/>
        <w:lang w:val="zh-TW" w:eastAsia="zh-TW" w:bidi="zh-TW"/>
      </w:rPr>
    </w:lvl>
    <w:lvl w:ilvl="3" w:tplc="C9160F8E">
      <w:numFmt w:val="bullet"/>
      <w:lvlText w:val="•"/>
      <w:lvlJc w:val="left"/>
      <w:pPr>
        <w:ind w:left="3521" w:hanging="481"/>
      </w:pPr>
      <w:rPr>
        <w:rFonts w:hint="default"/>
        <w:lang w:val="zh-TW" w:eastAsia="zh-TW" w:bidi="zh-TW"/>
      </w:rPr>
    </w:lvl>
    <w:lvl w:ilvl="4" w:tplc="0BFAE246">
      <w:numFmt w:val="bullet"/>
      <w:lvlText w:val="•"/>
      <w:lvlJc w:val="left"/>
      <w:pPr>
        <w:ind w:left="4341" w:hanging="481"/>
      </w:pPr>
      <w:rPr>
        <w:rFonts w:hint="default"/>
        <w:lang w:val="zh-TW" w:eastAsia="zh-TW" w:bidi="zh-TW"/>
      </w:rPr>
    </w:lvl>
    <w:lvl w:ilvl="5" w:tplc="22F455D0">
      <w:numFmt w:val="bullet"/>
      <w:lvlText w:val="•"/>
      <w:lvlJc w:val="left"/>
      <w:pPr>
        <w:ind w:left="5162" w:hanging="481"/>
      </w:pPr>
      <w:rPr>
        <w:rFonts w:hint="default"/>
        <w:lang w:val="zh-TW" w:eastAsia="zh-TW" w:bidi="zh-TW"/>
      </w:rPr>
    </w:lvl>
    <w:lvl w:ilvl="6" w:tplc="7D0E0D94">
      <w:numFmt w:val="bullet"/>
      <w:lvlText w:val="•"/>
      <w:lvlJc w:val="left"/>
      <w:pPr>
        <w:ind w:left="5982" w:hanging="481"/>
      </w:pPr>
      <w:rPr>
        <w:rFonts w:hint="default"/>
        <w:lang w:val="zh-TW" w:eastAsia="zh-TW" w:bidi="zh-TW"/>
      </w:rPr>
    </w:lvl>
    <w:lvl w:ilvl="7" w:tplc="54B624E0">
      <w:numFmt w:val="bullet"/>
      <w:lvlText w:val="•"/>
      <w:lvlJc w:val="left"/>
      <w:pPr>
        <w:ind w:left="6802" w:hanging="481"/>
      </w:pPr>
      <w:rPr>
        <w:rFonts w:hint="default"/>
        <w:lang w:val="zh-TW" w:eastAsia="zh-TW" w:bidi="zh-TW"/>
      </w:rPr>
    </w:lvl>
    <w:lvl w:ilvl="8" w:tplc="EE8C321A">
      <w:numFmt w:val="bullet"/>
      <w:lvlText w:val="•"/>
      <w:lvlJc w:val="left"/>
      <w:pPr>
        <w:ind w:left="7623" w:hanging="481"/>
      </w:pPr>
      <w:rPr>
        <w:rFonts w:hint="default"/>
        <w:lang w:val="zh-TW" w:eastAsia="zh-TW" w:bidi="zh-TW"/>
      </w:rPr>
    </w:lvl>
  </w:abstractNum>
  <w:abstractNum w:abstractNumId="2" w15:restartNumberingAfterBreak="0">
    <w:nsid w:val="0F84783C"/>
    <w:multiLevelType w:val="hybridMultilevel"/>
    <w:tmpl w:val="EB12C456"/>
    <w:lvl w:ilvl="0" w:tplc="C2D85070">
      <w:start w:val="1"/>
      <w:numFmt w:val="decimal"/>
      <w:lvlText w:val="%1."/>
      <w:lvlJc w:val="left"/>
      <w:pPr>
        <w:ind w:left="1061" w:hanging="481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zh-TW" w:eastAsia="zh-TW" w:bidi="zh-TW"/>
      </w:rPr>
    </w:lvl>
    <w:lvl w:ilvl="1" w:tplc="67E434CA">
      <w:numFmt w:val="bullet"/>
      <w:lvlText w:val="•"/>
      <w:lvlJc w:val="left"/>
      <w:pPr>
        <w:ind w:left="1880" w:hanging="481"/>
      </w:pPr>
      <w:rPr>
        <w:rFonts w:hint="default"/>
        <w:lang w:val="zh-TW" w:eastAsia="zh-TW" w:bidi="zh-TW"/>
      </w:rPr>
    </w:lvl>
    <w:lvl w:ilvl="2" w:tplc="AE4C1532">
      <w:numFmt w:val="bullet"/>
      <w:lvlText w:val="•"/>
      <w:lvlJc w:val="left"/>
      <w:pPr>
        <w:ind w:left="2700" w:hanging="481"/>
      </w:pPr>
      <w:rPr>
        <w:rFonts w:hint="default"/>
        <w:lang w:val="zh-TW" w:eastAsia="zh-TW" w:bidi="zh-TW"/>
      </w:rPr>
    </w:lvl>
    <w:lvl w:ilvl="3" w:tplc="8BA60968">
      <w:numFmt w:val="bullet"/>
      <w:lvlText w:val="•"/>
      <w:lvlJc w:val="left"/>
      <w:pPr>
        <w:ind w:left="3521" w:hanging="481"/>
      </w:pPr>
      <w:rPr>
        <w:rFonts w:hint="default"/>
        <w:lang w:val="zh-TW" w:eastAsia="zh-TW" w:bidi="zh-TW"/>
      </w:rPr>
    </w:lvl>
    <w:lvl w:ilvl="4" w:tplc="3EE8C36E">
      <w:numFmt w:val="bullet"/>
      <w:lvlText w:val="•"/>
      <w:lvlJc w:val="left"/>
      <w:pPr>
        <w:ind w:left="4341" w:hanging="481"/>
      </w:pPr>
      <w:rPr>
        <w:rFonts w:hint="default"/>
        <w:lang w:val="zh-TW" w:eastAsia="zh-TW" w:bidi="zh-TW"/>
      </w:rPr>
    </w:lvl>
    <w:lvl w:ilvl="5" w:tplc="EA30E14C">
      <w:numFmt w:val="bullet"/>
      <w:lvlText w:val="•"/>
      <w:lvlJc w:val="left"/>
      <w:pPr>
        <w:ind w:left="5162" w:hanging="481"/>
      </w:pPr>
      <w:rPr>
        <w:rFonts w:hint="default"/>
        <w:lang w:val="zh-TW" w:eastAsia="zh-TW" w:bidi="zh-TW"/>
      </w:rPr>
    </w:lvl>
    <w:lvl w:ilvl="6" w:tplc="AAB6A32C">
      <w:numFmt w:val="bullet"/>
      <w:lvlText w:val="•"/>
      <w:lvlJc w:val="left"/>
      <w:pPr>
        <w:ind w:left="5982" w:hanging="481"/>
      </w:pPr>
      <w:rPr>
        <w:rFonts w:hint="default"/>
        <w:lang w:val="zh-TW" w:eastAsia="zh-TW" w:bidi="zh-TW"/>
      </w:rPr>
    </w:lvl>
    <w:lvl w:ilvl="7" w:tplc="4D3C60F0">
      <w:numFmt w:val="bullet"/>
      <w:lvlText w:val="•"/>
      <w:lvlJc w:val="left"/>
      <w:pPr>
        <w:ind w:left="6802" w:hanging="481"/>
      </w:pPr>
      <w:rPr>
        <w:rFonts w:hint="default"/>
        <w:lang w:val="zh-TW" w:eastAsia="zh-TW" w:bidi="zh-TW"/>
      </w:rPr>
    </w:lvl>
    <w:lvl w:ilvl="8" w:tplc="33AE01C0">
      <w:numFmt w:val="bullet"/>
      <w:lvlText w:val="•"/>
      <w:lvlJc w:val="left"/>
      <w:pPr>
        <w:ind w:left="7623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39431182"/>
    <w:multiLevelType w:val="hybridMultilevel"/>
    <w:tmpl w:val="356E0FDE"/>
    <w:lvl w:ilvl="0" w:tplc="EE862AA6">
      <w:start w:val="1"/>
      <w:numFmt w:val="decimal"/>
      <w:lvlText w:val="%1."/>
      <w:lvlJc w:val="left"/>
      <w:pPr>
        <w:ind w:left="1061" w:hanging="481"/>
      </w:pPr>
      <w:rPr>
        <w:rFonts w:ascii="Times New Roman" w:eastAsia="Times New Roman" w:hAnsi="Times New Roman" w:cs="Times New Roman" w:hint="default"/>
        <w:spacing w:val="-63"/>
        <w:w w:val="100"/>
        <w:sz w:val="24"/>
        <w:szCs w:val="24"/>
        <w:lang w:val="zh-TW" w:eastAsia="zh-TW" w:bidi="zh-TW"/>
      </w:rPr>
    </w:lvl>
    <w:lvl w:ilvl="1" w:tplc="7B7CC5D8">
      <w:numFmt w:val="bullet"/>
      <w:lvlText w:val="•"/>
      <w:lvlJc w:val="left"/>
      <w:pPr>
        <w:ind w:left="1880" w:hanging="481"/>
      </w:pPr>
      <w:rPr>
        <w:rFonts w:hint="default"/>
        <w:lang w:val="zh-TW" w:eastAsia="zh-TW" w:bidi="zh-TW"/>
      </w:rPr>
    </w:lvl>
    <w:lvl w:ilvl="2" w:tplc="80F0FB10">
      <w:numFmt w:val="bullet"/>
      <w:lvlText w:val="•"/>
      <w:lvlJc w:val="left"/>
      <w:pPr>
        <w:ind w:left="2700" w:hanging="481"/>
      </w:pPr>
      <w:rPr>
        <w:rFonts w:hint="default"/>
        <w:lang w:val="zh-TW" w:eastAsia="zh-TW" w:bidi="zh-TW"/>
      </w:rPr>
    </w:lvl>
    <w:lvl w:ilvl="3" w:tplc="1F266902">
      <w:numFmt w:val="bullet"/>
      <w:lvlText w:val="•"/>
      <w:lvlJc w:val="left"/>
      <w:pPr>
        <w:ind w:left="3521" w:hanging="481"/>
      </w:pPr>
      <w:rPr>
        <w:rFonts w:hint="default"/>
        <w:lang w:val="zh-TW" w:eastAsia="zh-TW" w:bidi="zh-TW"/>
      </w:rPr>
    </w:lvl>
    <w:lvl w:ilvl="4" w:tplc="F730B396">
      <w:numFmt w:val="bullet"/>
      <w:lvlText w:val="•"/>
      <w:lvlJc w:val="left"/>
      <w:pPr>
        <w:ind w:left="4341" w:hanging="481"/>
      </w:pPr>
      <w:rPr>
        <w:rFonts w:hint="default"/>
        <w:lang w:val="zh-TW" w:eastAsia="zh-TW" w:bidi="zh-TW"/>
      </w:rPr>
    </w:lvl>
    <w:lvl w:ilvl="5" w:tplc="1C703F2A">
      <w:numFmt w:val="bullet"/>
      <w:lvlText w:val="•"/>
      <w:lvlJc w:val="left"/>
      <w:pPr>
        <w:ind w:left="5162" w:hanging="481"/>
      </w:pPr>
      <w:rPr>
        <w:rFonts w:hint="default"/>
        <w:lang w:val="zh-TW" w:eastAsia="zh-TW" w:bidi="zh-TW"/>
      </w:rPr>
    </w:lvl>
    <w:lvl w:ilvl="6" w:tplc="7812B266">
      <w:numFmt w:val="bullet"/>
      <w:lvlText w:val="•"/>
      <w:lvlJc w:val="left"/>
      <w:pPr>
        <w:ind w:left="5982" w:hanging="481"/>
      </w:pPr>
      <w:rPr>
        <w:rFonts w:hint="default"/>
        <w:lang w:val="zh-TW" w:eastAsia="zh-TW" w:bidi="zh-TW"/>
      </w:rPr>
    </w:lvl>
    <w:lvl w:ilvl="7" w:tplc="67163850">
      <w:numFmt w:val="bullet"/>
      <w:lvlText w:val="•"/>
      <w:lvlJc w:val="left"/>
      <w:pPr>
        <w:ind w:left="6802" w:hanging="481"/>
      </w:pPr>
      <w:rPr>
        <w:rFonts w:hint="default"/>
        <w:lang w:val="zh-TW" w:eastAsia="zh-TW" w:bidi="zh-TW"/>
      </w:rPr>
    </w:lvl>
    <w:lvl w:ilvl="8" w:tplc="C1509432">
      <w:numFmt w:val="bullet"/>
      <w:lvlText w:val="•"/>
      <w:lvlJc w:val="left"/>
      <w:pPr>
        <w:ind w:left="7623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475665BC"/>
    <w:multiLevelType w:val="hybridMultilevel"/>
    <w:tmpl w:val="51E633EC"/>
    <w:lvl w:ilvl="0" w:tplc="2B00223A">
      <w:start w:val="1"/>
      <w:numFmt w:val="decimal"/>
      <w:lvlText w:val="%1."/>
      <w:lvlJc w:val="left"/>
      <w:pPr>
        <w:ind w:left="1061" w:hanging="48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6ADE4B50">
      <w:numFmt w:val="bullet"/>
      <w:lvlText w:val="•"/>
      <w:lvlJc w:val="left"/>
      <w:pPr>
        <w:ind w:left="1880" w:hanging="481"/>
      </w:pPr>
      <w:rPr>
        <w:rFonts w:hint="default"/>
        <w:lang w:val="zh-TW" w:eastAsia="zh-TW" w:bidi="zh-TW"/>
      </w:rPr>
    </w:lvl>
    <w:lvl w:ilvl="2" w:tplc="A8844B94">
      <w:numFmt w:val="bullet"/>
      <w:lvlText w:val="•"/>
      <w:lvlJc w:val="left"/>
      <w:pPr>
        <w:ind w:left="2700" w:hanging="481"/>
      </w:pPr>
      <w:rPr>
        <w:rFonts w:hint="default"/>
        <w:lang w:val="zh-TW" w:eastAsia="zh-TW" w:bidi="zh-TW"/>
      </w:rPr>
    </w:lvl>
    <w:lvl w:ilvl="3" w:tplc="CD048E28">
      <w:numFmt w:val="bullet"/>
      <w:lvlText w:val="•"/>
      <w:lvlJc w:val="left"/>
      <w:pPr>
        <w:ind w:left="3521" w:hanging="481"/>
      </w:pPr>
      <w:rPr>
        <w:rFonts w:hint="default"/>
        <w:lang w:val="zh-TW" w:eastAsia="zh-TW" w:bidi="zh-TW"/>
      </w:rPr>
    </w:lvl>
    <w:lvl w:ilvl="4" w:tplc="2E8AEE78">
      <w:numFmt w:val="bullet"/>
      <w:lvlText w:val="•"/>
      <w:lvlJc w:val="left"/>
      <w:pPr>
        <w:ind w:left="4341" w:hanging="481"/>
      </w:pPr>
      <w:rPr>
        <w:rFonts w:hint="default"/>
        <w:lang w:val="zh-TW" w:eastAsia="zh-TW" w:bidi="zh-TW"/>
      </w:rPr>
    </w:lvl>
    <w:lvl w:ilvl="5" w:tplc="162624F0">
      <w:numFmt w:val="bullet"/>
      <w:lvlText w:val="•"/>
      <w:lvlJc w:val="left"/>
      <w:pPr>
        <w:ind w:left="5162" w:hanging="481"/>
      </w:pPr>
      <w:rPr>
        <w:rFonts w:hint="default"/>
        <w:lang w:val="zh-TW" w:eastAsia="zh-TW" w:bidi="zh-TW"/>
      </w:rPr>
    </w:lvl>
    <w:lvl w:ilvl="6" w:tplc="6D46AFBA">
      <w:numFmt w:val="bullet"/>
      <w:lvlText w:val="•"/>
      <w:lvlJc w:val="left"/>
      <w:pPr>
        <w:ind w:left="5982" w:hanging="481"/>
      </w:pPr>
      <w:rPr>
        <w:rFonts w:hint="default"/>
        <w:lang w:val="zh-TW" w:eastAsia="zh-TW" w:bidi="zh-TW"/>
      </w:rPr>
    </w:lvl>
    <w:lvl w:ilvl="7" w:tplc="27763A04">
      <w:numFmt w:val="bullet"/>
      <w:lvlText w:val="•"/>
      <w:lvlJc w:val="left"/>
      <w:pPr>
        <w:ind w:left="6802" w:hanging="481"/>
      </w:pPr>
      <w:rPr>
        <w:rFonts w:hint="default"/>
        <w:lang w:val="zh-TW" w:eastAsia="zh-TW" w:bidi="zh-TW"/>
      </w:rPr>
    </w:lvl>
    <w:lvl w:ilvl="8" w:tplc="23D61702">
      <w:numFmt w:val="bullet"/>
      <w:lvlText w:val="•"/>
      <w:lvlJc w:val="left"/>
      <w:pPr>
        <w:ind w:left="7623" w:hanging="481"/>
      </w:pPr>
      <w:rPr>
        <w:rFonts w:hint="default"/>
        <w:lang w:val="zh-TW" w:eastAsia="zh-TW" w:bidi="zh-TW"/>
      </w:rPr>
    </w:lvl>
  </w:abstractNum>
  <w:abstractNum w:abstractNumId="5" w15:restartNumberingAfterBreak="0">
    <w:nsid w:val="57523B31"/>
    <w:multiLevelType w:val="hybridMultilevel"/>
    <w:tmpl w:val="24C2855E"/>
    <w:lvl w:ilvl="0" w:tplc="CF86FF10">
      <w:start w:val="1"/>
      <w:numFmt w:val="decimal"/>
      <w:lvlText w:val="%1."/>
      <w:lvlJc w:val="left"/>
      <w:pPr>
        <w:ind w:left="1061" w:hanging="481"/>
      </w:pPr>
      <w:rPr>
        <w:rFonts w:hint="default"/>
        <w:spacing w:val="-120"/>
        <w:w w:val="100"/>
        <w:lang w:val="zh-TW" w:eastAsia="zh-TW" w:bidi="zh-TW"/>
      </w:rPr>
    </w:lvl>
    <w:lvl w:ilvl="1" w:tplc="BF62AE86">
      <w:numFmt w:val="bullet"/>
      <w:lvlText w:val="•"/>
      <w:lvlJc w:val="left"/>
      <w:pPr>
        <w:ind w:left="1880" w:hanging="481"/>
      </w:pPr>
      <w:rPr>
        <w:rFonts w:hint="default"/>
        <w:lang w:val="zh-TW" w:eastAsia="zh-TW" w:bidi="zh-TW"/>
      </w:rPr>
    </w:lvl>
    <w:lvl w:ilvl="2" w:tplc="F81E1C1E">
      <w:numFmt w:val="bullet"/>
      <w:lvlText w:val="•"/>
      <w:lvlJc w:val="left"/>
      <w:pPr>
        <w:ind w:left="2700" w:hanging="481"/>
      </w:pPr>
      <w:rPr>
        <w:rFonts w:hint="default"/>
        <w:lang w:val="zh-TW" w:eastAsia="zh-TW" w:bidi="zh-TW"/>
      </w:rPr>
    </w:lvl>
    <w:lvl w:ilvl="3" w:tplc="247AC766">
      <w:numFmt w:val="bullet"/>
      <w:lvlText w:val="•"/>
      <w:lvlJc w:val="left"/>
      <w:pPr>
        <w:ind w:left="3521" w:hanging="481"/>
      </w:pPr>
      <w:rPr>
        <w:rFonts w:hint="default"/>
        <w:lang w:val="zh-TW" w:eastAsia="zh-TW" w:bidi="zh-TW"/>
      </w:rPr>
    </w:lvl>
    <w:lvl w:ilvl="4" w:tplc="2A042CF4">
      <w:numFmt w:val="bullet"/>
      <w:lvlText w:val="•"/>
      <w:lvlJc w:val="left"/>
      <w:pPr>
        <w:ind w:left="4341" w:hanging="481"/>
      </w:pPr>
      <w:rPr>
        <w:rFonts w:hint="default"/>
        <w:lang w:val="zh-TW" w:eastAsia="zh-TW" w:bidi="zh-TW"/>
      </w:rPr>
    </w:lvl>
    <w:lvl w:ilvl="5" w:tplc="121043AC">
      <w:numFmt w:val="bullet"/>
      <w:lvlText w:val="•"/>
      <w:lvlJc w:val="left"/>
      <w:pPr>
        <w:ind w:left="5162" w:hanging="481"/>
      </w:pPr>
      <w:rPr>
        <w:rFonts w:hint="default"/>
        <w:lang w:val="zh-TW" w:eastAsia="zh-TW" w:bidi="zh-TW"/>
      </w:rPr>
    </w:lvl>
    <w:lvl w:ilvl="6" w:tplc="867221FC">
      <w:numFmt w:val="bullet"/>
      <w:lvlText w:val="•"/>
      <w:lvlJc w:val="left"/>
      <w:pPr>
        <w:ind w:left="5982" w:hanging="481"/>
      </w:pPr>
      <w:rPr>
        <w:rFonts w:hint="default"/>
        <w:lang w:val="zh-TW" w:eastAsia="zh-TW" w:bidi="zh-TW"/>
      </w:rPr>
    </w:lvl>
    <w:lvl w:ilvl="7" w:tplc="414A08E6">
      <w:numFmt w:val="bullet"/>
      <w:lvlText w:val="•"/>
      <w:lvlJc w:val="left"/>
      <w:pPr>
        <w:ind w:left="6802" w:hanging="481"/>
      </w:pPr>
      <w:rPr>
        <w:rFonts w:hint="default"/>
        <w:lang w:val="zh-TW" w:eastAsia="zh-TW" w:bidi="zh-TW"/>
      </w:rPr>
    </w:lvl>
    <w:lvl w:ilvl="8" w:tplc="E2FEABE8">
      <w:numFmt w:val="bullet"/>
      <w:lvlText w:val="•"/>
      <w:lvlJc w:val="left"/>
      <w:pPr>
        <w:ind w:left="7623" w:hanging="481"/>
      </w:pPr>
      <w:rPr>
        <w:rFonts w:hint="default"/>
        <w:lang w:val="zh-TW" w:eastAsia="zh-TW" w:bidi="zh-TW"/>
      </w:rPr>
    </w:lvl>
  </w:abstractNum>
  <w:abstractNum w:abstractNumId="6" w15:restartNumberingAfterBreak="0">
    <w:nsid w:val="595721C8"/>
    <w:multiLevelType w:val="hybridMultilevel"/>
    <w:tmpl w:val="3C668AF8"/>
    <w:lvl w:ilvl="0" w:tplc="54A220CE">
      <w:start w:val="1"/>
      <w:numFmt w:val="decimal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5F4E7B94"/>
    <w:multiLevelType w:val="hybridMultilevel"/>
    <w:tmpl w:val="4C82B0A4"/>
    <w:lvl w:ilvl="0" w:tplc="04090019">
      <w:start w:val="1"/>
      <w:numFmt w:val="ideographTraditional"/>
      <w:lvlText w:val="%1、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6AAA51EB"/>
    <w:multiLevelType w:val="hybridMultilevel"/>
    <w:tmpl w:val="F28A26E8"/>
    <w:lvl w:ilvl="0" w:tplc="54A220CE">
      <w:start w:val="1"/>
      <w:numFmt w:val="decimal"/>
      <w:lvlText w:val="(%1)"/>
      <w:lvlJc w:val="left"/>
      <w:pPr>
        <w:ind w:left="126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EC"/>
    <w:rsid w:val="00032BDF"/>
    <w:rsid w:val="00050AEC"/>
    <w:rsid w:val="00064FAF"/>
    <w:rsid w:val="000C1DFF"/>
    <w:rsid w:val="0010082E"/>
    <w:rsid w:val="001148BC"/>
    <w:rsid w:val="00122595"/>
    <w:rsid w:val="00147A25"/>
    <w:rsid w:val="001501CA"/>
    <w:rsid w:val="001712C3"/>
    <w:rsid w:val="00210AED"/>
    <w:rsid w:val="00224C64"/>
    <w:rsid w:val="00241EE1"/>
    <w:rsid w:val="00256C6F"/>
    <w:rsid w:val="00266A72"/>
    <w:rsid w:val="00275CD3"/>
    <w:rsid w:val="00290559"/>
    <w:rsid w:val="0029204B"/>
    <w:rsid w:val="002A66E1"/>
    <w:rsid w:val="002C5056"/>
    <w:rsid w:val="00307F78"/>
    <w:rsid w:val="003165E0"/>
    <w:rsid w:val="00363813"/>
    <w:rsid w:val="003746E9"/>
    <w:rsid w:val="003902EC"/>
    <w:rsid w:val="003A49CD"/>
    <w:rsid w:val="00424413"/>
    <w:rsid w:val="0043021C"/>
    <w:rsid w:val="00437145"/>
    <w:rsid w:val="004D6F2E"/>
    <w:rsid w:val="004F4DE0"/>
    <w:rsid w:val="00574C72"/>
    <w:rsid w:val="0058254B"/>
    <w:rsid w:val="005B53D5"/>
    <w:rsid w:val="005D27C8"/>
    <w:rsid w:val="0061402C"/>
    <w:rsid w:val="006179AE"/>
    <w:rsid w:val="00674A50"/>
    <w:rsid w:val="00683100"/>
    <w:rsid w:val="0072163A"/>
    <w:rsid w:val="00794969"/>
    <w:rsid w:val="007B0CF4"/>
    <w:rsid w:val="007F520B"/>
    <w:rsid w:val="00812AA7"/>
    <w:rsid w:val="00840E1D"/>
    <w:rsid w:val="00856FA4"/>
    <w:rsid w:val="00857804"/>
    <w:rsid w:val="0087789F"/>
    <w:rsid w:val="008C10F9"/>
    <w:rsid w:val="008D2D16"/>
    <w:rsid w:val="008F0481"/>
    <w:rsid w:val="00933600"/>
    <w:rsid w:val="009776F7"/>
    <w:rsid w:val="009A0D6B"/>
    <w:rsid w:val="009A2C51"/>
    <w:rsid w:val="00A01B8F"/>
    <w:rsid w:val="00AA59CE"/>
    <w:rsid w:val="00B325EE"/>
    <w:rsid w:val="00B409BD"/>
    <w:rsid w:val="00B4141D"/>
    <w:rsid w:val="00B44352"/>
    <w:rsid w:val="00B46CF5"/>
    <w:rsid w:val="00B57C05"/>
    <w:rsid w:val="00BB5000"/>
    <w:rsid w:val="00C14C95"/>
    <w:rsid w:val="00C57629"/>
    <w:rsid w:val="00C61EF2"/>
    <w:rsid w:val="00C663DD"/>
    <w:rsid w:val="00C77786"/>
    <w:rsid w:val="00C84397"/>
    <w:rsid w:val="00CC1BD4"/>
    <w:rsid w:val="00D2767E"/>
    <w:rsid w:val="00D52819"/>
    <w:rsid w:val="00DA63E9"/>
    <w:rsid w:val="00DF4A10"/>
    <w:rsid w:val="00E234DF"/>
    <w:rsid w:val="00E33C7F"/>
    <w:rsid w:val="00E47C5A"/>
    <w:rsid w:val="00E73FBA"/>
    <w:rsid w:val="00E9102C"/>
    <w:rsid w:val="00FA51C8"/>
    <w:rsid w:val="00FD507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3F375C"/>
  <w15:docId w15:val="{0969CDF6-26DF-49CD-93D5-5105575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48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61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B0CF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381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36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381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1">
    <w:name w:val="未解析的提及1"/>
    <w:basedOn w:val="a0"/>
    <w:uiPriority w:val="99"/>
    <w:semiHidden/>
    <w:unhideWhenUsed/>
    <w:rsid w:val="0087789F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210AE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A4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49C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c">
    <w:name w:val="Unresolved Mention"/>
    <w:basedOn w:val="a0"/>
    <w:uiPriority w:val="99"/>
    <w:semiHidden/>
    <w:unhideWhenUsed/>
    <w:rsid w:val="00147A2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F5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utrition@nutrition.org.t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utrition.org.tw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ralNutr@mail.fju.edu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alNutr@mail.fju.edu.tw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Nutr@mail.fju.edu.tw" TargetMode="External"/><Relationship Id="rId10" Type="http://schemas.openxmlformats.org/officeDocument/2006/relationships/hyperlink" Target="mailto:PosterNutr@mail.fju.edu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043621@mail.fj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25F6F0CDD757241A6235DFB4C753A61" ma:contentTypeVersion="14" ma:contentTypeDescription="建立新的文件。" ma:contentTypeScope="" ma:versionID="c4cf5c9e175ba93e320e30fb7bb7f6e8">
  <xsd:schema xmlns:xsd="http://www.w3.org/2001/XMLSchema" xmlns:xs="http://www.w3.org/2001/XMLSchema" xmlns:p="http://schemas.microsoft.com/office/2006/metadata/properties" xmlns:ns3="a9a3ec6c-78dd-4d41-9441-aa458fecd61a" xmlns:ns4="25900f7e-55fe-4d87-b01d-ede8d2af7215" targetNamespace="http://schemas.microsoft.com/office/2006/metadata/properties" ma:root="true" ma:fieldsID="2a33420ed2c730e5d74efc00d0e77c2c" ns3:_="" ns4:_="">
    <xsd:import namespace="a9a3ec6c-78dd-4d41-9441-aa458fecd61a"/>
    <xsd:import namespace="25900f7e-55fe-4d87-b01d-ede8d2af7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ec6c-78dd-4d41-9441-aa458fecd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0f7e-55fe-4d87-b01d-ede8d2af7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EFB5F-8AAC-49C9-8B6E-9ECFD552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ec6c-78dd-4d41-9441-aa458fecd61a"/>
    <ds:schemaRef ds:uri="25900f7e-55fe-4d87-b01d-ede8d2af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2FBAB-7815-4269-B580-A966623C8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454F6-E77E-44D2-98F2-9FC8C76902C4}">
  <ds:schemaRefs>
    <ds:schemaRef ds:uri="a9a3ec6c-78dd-4d41-9441-aa458fecd61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5900f7e-55fe-4d87-b01d-ede8d2af72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學術論文發表須知</dc:title>
  <dc:creator>CC Wu</dc:creator>
  <cp:lastModifiedBy>nutrition</cp:lastModifiedBy>
  <cp:revision>2</cp:revision>
  <cp:lastPrinted>2024-01-31T03:05:00Z</cp:lastPrinted>
  <dcterms:created xsi:type="dcterms:W3CDTF">2024-03-22T01:38:00Z</dcterms:created>
  <dcterms:modified xsi:type="dcterms:W3CDTF">2024-03-22T01:38:00Z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0x010100525F6F0CDD757241A6235DFB4C753A61</vt:lpwstr>
  </property>
</Properties>
</file>